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9F850" w14:textId="3435BCB7" w:rsidR="00C84CB3" w:rsidRPr="002D77E4" w:rsidRDefault="002D77E4" w:rsidP="002D77E4">
      <w:pPr>
        <w:pStyle w:val="BodyText"/>
        <w:kinsoku w:val="0"/>
        <w:overflowPunct w:val="0"/>
        <w:ind w:left="720" w:right="3600"/>
        <w:jc w:val="center"/>
        <w:rPr>
          <w:rFonts w:ascii="Times New Roman" w:hAnsi="Times New Roman" w:cs="Times New Roman"/>
          <w:sz w:val="24"/>
          <w:szCs w:val="24"/>
        </w:rPr>
      </w:pPr>
      <w:bookmarkStart w:id="0" w:name="_Hlk210220261"/>
      <w:r w:rsidRPr="002D77E4">
        <w:rPr>
          <w:rFonts w:ascii="Times New Roman" w:hAnsi="Times New Roman" w:cs="Times New Roman"/>
          <w:noProof/>
          <w:sz w:val="24"/>
          <w:szCs w:val="24"/>
        </w:rPr>
        <w:drawing>
          <wp:inline distT="0" distB="0" distL="0" distR="0" wp14:anchorId="18CDD603" wp14:editId="69D890BE">
            <wp:extent cx="2543175" cy="676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3175" cy="676275"/>
                    </a:xfrm>
                    <a:prstGeom prst="rect">
                      <a:avLst/>
                    </a:prstGeom>
                    <a:noFill/>
                    <a:ln>
                      <a:noFill/>
                    </a:ln>
                  </pic:spPr>
                </pic:pic>
              </a:graphicData>
            </a:graphic>
          </wp:inline>
        </w:drawing>
      </w:r>
    </w:p>
    <w:p w14:paraId="3327EA1B" w14:textId="77777777" w:rsidR="00C84CB3" w:rsidRPr="002D77E4" w:rsidRDefault="00C84CB3" w:rsidP="002D77E4">
      <w:pPr>
        <w:pStyle w:val="BodyText"/>
        <w:kinsoku w:val="0"/>
        <w:overflowPunct w:val="0"/>
        <w:ind w:left="720" w:right="3600"/>
        <w:jc w:val="center"/>
        <w:rPr>
          <w:rFonts w:ascii="Times New Roman" w:hAnsi="Times New Roman" w:cs="Times New Roman"/>
          <w:sz w:val="24"/>
          <w:szCs w:val="24"/>
        </w:rPr>
      </w:pPr>
    </w:p>
    <w:p w14:paraId="1D4CEDDE" w14:textId="5571FD4B" w:rsidR="00C84CB3" w:rsidRPr="002D77E4" w:rsidRDefault="00746C9E" w:rsidP="002D77E4">
      <w:pPr>
        <w:pStyle w:val="Heading1"/>
        <w:kinsoku w:val="0"/>
        <w:overflowPunct w:val="0"/>
        <w:ind w:left="720" w:right="3600" w:firstLine="0"/>
        <w:jc w:val="center"/>
      </w:pPr>
      <w:bookmarkStart w:id="1" w:name="September_Board_Workshop"/>
      <w:bookmarkEnd w:id="1"/>
      <w:r>
        <w:t xml:space="preserve">December CEO Search Committee Minutes </w:t>
      </w:r>
    </w:p>
    <w:p w14:paraId="2B4E323E" w14:textId="2C64E1C2" w:rsidR="00C84CB3" w:rsidRPr="002D77E4" w:rsidRDefault="00746C9E" w:rsidP="002D77E4">
      <w:pPr>
        <w:pStyle w:val="BodyText"/>
        <w:kinsoku w:val="0"/>
        <w:overflowPunct w:val="0"/>
        <w:ind w:left="720" w:right="3600"/>
        <w:jc w:val="center"/>
        <w:rPr>
          <w:rFonts w:ascii="Times New Roman" w:hAnsi="Times New Roman" w:cs="Times New Roman"/>
          <w:sz w:val="24"/>
          <w:szCs w:val="24"/>
        </w:rPr>
      </w:pPr>
      <w:r>
        <w:rPr>
          <w:rFonts w:ascii="Times New Roman" w:hAnsi="Times New Roman" w:cs="Times New Roman"/>
          <w:sz w:val="24"/>
          <w:szCs w:val="24"/>
        </w:rPr>
        <w:t xml:space="preserve">December 3, </w:t>
      </w:r>
      <w:r w:rsidR="00C84CB3" w:rsidRPr="002D77E4">
        <w:rPr>
          <w:rFonts w:ascii="Times New Roman" w:hAnsi="Times New Roman" w:cs="Times New Roman"/>
          <w:sz w:val="24"/>
          <w:szCs w:val="24"/>
        </w:rPr>
        <w:t>2025, 9:30 a.m. – 11:00 a.m.</w:t>
      </w:r>
    </w:p>
    <w:p w14:paraId="71EA5122" w14:textId="77777777" w:rsidR="00C84CB3" w:rsidRDefault="00C84CB3" w:rsidP="002D77E4">
      <w:pPr>
        <w:pStyle w:val="BodyText"/>
        <w:kinsoku w:val="0"/>
        <w:overflowPunct w:val="0"/>
        <w:ind w:left="720" w:right="3600"/>
        <w:rPr>
          <w:rFonts w:ascii="Times New Roman" w:hAnsi="Times New Roman" w:cs="Times New Roman"/>
          <w:sz w:val="22"/>
          <w:szCs w:val="22"/>
        </w:rPr>
      </w:pPr>
    </w:p>
    <w:p w14:paraId="04E261D2" w14:textId="77777777" w:rsidR="007005E5" w:rsidRDefault="007005E5" w:rsidP="007005E5">
      <w:pPr>
        <w:pStyle w:val="BodyText"/>
        <w:kinsoku w:val="0"/>
        <w:overflowPunct w:val="0"/>
        <w:ind w:left="720" w:right="3600"/>
        <w:rPr>
          <w:rFonts w:ascii="Times New Roman" w:hAnsi="Times New Roman" w:cs="Times New Roman"/>
          <w:sz w:val="22"/>
          <w:szCs w:val="22"/>
        </w:rPr>
      </w:pPr>
    </w:p>
    <w:p w14:paraId="6D8A2E73" w14:textId="6756B81F" w:rsidR="007005E5" w:rsidRPr="007005E5" w:rsidRDefault="007005E5" w:rsidP="007005E5">
      <w:pPr>
        <w:pStyle w:val="BodyText"/>
        <w:kinsoku w:val="0"/>
        <w:overflowPunct w:val="0"/>
        <w:ind w:left="720" w:right="3600"/>
        <w:rPr>
          <w:rFonts w:ascii="Times New Roman" w:hAnsi="Times New Roman" w:cs="Times New Roman"/>
          <w:b/>
          <w:bCs/>
          <w:sz w:val="22"/>
          <w:szCs w:val="22"/>
        </w:rPr>
      </w:pPr>
      <w:r w:rsidRPr="007005E5">
        <w:rPr>
          <w:rFonts w:ascii="Times New Roman" w:hAnsi="Times New Roman" w:cs="Times New Roman"/>
          <w:b/>
          <w:bCs/>
          <w:sz w:val="22"/>
          <w:szCs w:val="22"/>
        </w:rPr>
        <w:t>CLICK THE LINK BELOW TO LISTEN TO THE MEETING:</w:t>
      </w:r>
    </w:p>
    <w:p w14:paraId="1A270E27" w14:textId="77777777" w:rsidR="007005E5" w:rsidRDefault="007005E5" w:rsidP="007005E5">
      <w:pPr>
        <w:pStyle w:val="BodyText"/>
        <w:kinsoku w:val="0"/>
        <w:overflowPunct w:val="0"/>
        <w:ind w:left="720" w:right="3600"/>
        <w:rPr>
          <w:rFonts w:ascii="Times New Roman" w:hAnsi="Times New Roman" w:cs="Times New Roman"/>
          <w:sz w:val="22"/>
          <w:szCs w:val="22"/>
        </w:rPr>
      </w:pPr>
    </w:p>
    <w:p w14:paraId="477871F8" w14:textId="0241A5F1" w:rsidR="007005E5" w:rsidRPr="007005E5" w:rsidRDefault="007005E5" w:rsidP="002D77E4">
      <w:pPr>
        <w:pStyle w:val="BodyText"/>
        <w:kinsoku w:val="0"/>
        <w:overflowPunct w:val="0"/>
        <w:ind w:left="720" w:right="3600"/>
        <w:rPr>
          <w:rFonts w:ascii="Times New Roman" w:hAnsi="Times New Roman" w:cs="Times New Roman"/>
          <w:b/>
          <w:bCs/>
          <w:sz w:val="32"/>
          <w:szCs w:val="32"/>
        </w:rPr>
      </w:pPr>
      <w:hyperlink r:id="rId11" w:history="1">
        <w:r w:rsidRPr="007005E5">
          <w:rPr>
            <w:rStyle w:val="Hyperlink"/>
            <w:rFonts w:ascii="Times New Roman" w:hAnsi="Times New Roman" w:cs="Times New Roman"/>
            <w:b/>
            <w:bCs/>
            <w:sz w:val="32"/>
            <w:szCs w:val="32"/>
          </w:rPr>
          <w:t>CEO Search Committee Meeting Recording</w:t>
        </w:r>
      </w:hyperlink>
    </w:p>
    <w:p w14:paraId="453772AC" w14:textId="77777777" w:rsidR="00C84CB3" w:rsidRPr="00482B04" w:rsidRDefault="00C84CB3" w:rsidP="002D77E4">
      <w:pPr>
        <w:pStyle w:val="BodyText"/>
        <w:kinsoku w:val="0"/>
        <w:overflowPunct w:val="0"/>
        <w:ind w:left="720" w:right="3600"/>
        <w:rPr>
          <w:rFonts w:ascii="Times New Roman" w:hAnsi="Times New Roman" w:cs="Times New Roman"/>
          <w:sz w:val="22"/>
          <w:szCs w:val="22"/>
        </w:rPr>
      </w:pPr>
    </w:p>
    <w:p w14:paraId="7B370AEB" w14:textId="6B8F51AF" w:rsidR="00C84CB3" w:rsidRPr="00482B04" w:rsidRDefault="008A37F6" w:rsidP="002D77E4">
      <w:pPr>
        <w:pStyle w:val="ListParagraph"/>
        <w:numPr>
          <w:ilvl w:val="0"/>
          <w:numId w:val="1"/>
        </w:numPr>
        <w:tabs>
          <w:tab w:val="left" w:pos="400"/>
        </w:tabs>
        <w:kinsoku w:val="0"/>
        <w:overflowPunct w:val="0"/>
        <w:ind w:left="720" w:right="3600"/>
        <w:rPr>
          <w:b/>
          <w:bCs/>
          <w:sz w:val="22"/>
          <w:szCs w:val="22"/>
        </w:rPr>
      </w:pPr>
      <w:r>
        <w:rPr>
          <w:b/>
          <w:bCs/>
          <w:sz w:val="22"/>
          <w:szCs w:val="22"/>
        </w:rPr>
        <w:t xml:space="preserve">Welcome and </w:t>
      </w:r>
      <w:r w:rsidR="00C84CB3" w:rsidRPr="00482B04">
        <w:rPr>
          <w:b/>
          <w:bCs/>
          <w:sz w:val="22"/>
          <w:szCs w:val="22"/>
        </w:rPr>
        <w:t>Introductions</w:t>
      </w:r>
    </w:p>
    <w:p w14:paraId="4FF993EA" w14:textId="77777777" w:rsidR="0095219C" w:rsidRDefault="00746C9E" w:rsidP="002D77E4">
      <w:pPr>
        <w:pStyle w:val="BodyText"/>
        <w:kinsoku w:val="0"/>
        <w:overflowPunct w:val="0"/>
        <w:ind w:left="720" w:right="3600"/>
        <w:rPr>
          <w:rFonts w:ascii="Times New Roman" w:hAnsi="Times New Roman" w:cs="Times New Roman"/>
          <w:sz w:val="22"/>
          <w:szCs w:val="22"/>
        </w:rPr>
      </w:pPr>
      <w:r>
        <w:rPr>
          <w:rFonts w:ascii="Times New Roman" w:hAnsi="Times New Roman" w:cs="Times New Roman"/>
          <w:sz w:val="22"/>
          <w:szCs w:val="22"/>
        </w:rPr>
        <w:t>Meredith Chartrand-Frisch, Co-Chair</w:t>
      </w:r>
    </w:p>
    <w:p w14:paraId="09AAE2CB" w14:textId="5C64D9ED" w:rsidR="00C84CB3" w:rsidRPr="00482B04" w:rsidRDefault="0095219C" w:rsidP="002D77E4">
      <w:pPr>
        <w:pStyle w:val="BodyText"/>
        <w:kinsoku w:val="0"/>
        <w:overflowPunct w:val="0"/>
        <w:ind w:left="720" w:right="3600"/>
        <w:rPr>
          <w:rFonts w:ascii="Times New Roman" w:hAnsi="Times New Roman" w:cs="Times New Roman"/>
          <w:sz w:val="22"/>
          <w:szCs w:val="22"/>
        </w:rPr>
      </w:pPr>
      <w:r>
        <w:rPr>
          <w:rFonts w:ascii="Times New Roman" w:hAnsi="Times New Roman" w:cs="Times New Roman"/>
          <w:sz w:val="22"/>
          <w:szCs w:val="22"/>
        </w:rPr>
        <w:t>Lawrence Dennis, Co-Chair</w:t>
      </w:r>
      <w:r w:rsidR="00746C9E">
        <w:rPr>
          <w:rFonts w:ascii="Times New Roman" w:hAnsi="Times New Roman" w:cs="Times New Roman"/>
          <w:sz w:val="22"/>
          <w:szCs w:val="22"/>
        </w:rPr>
        <w:t xml:space="preserve"> </w:t>
      </w:r>
    </w:p>
    <w:p w14:paraId="7BCB3E50" w14:textId="77777777" w:rsidR="00C84CB3" w:rsidRPr="00482B04" w:rsidRDefault="00C84CB3" w:rsidP="002D77E4">
      <w:pPr>
        <w:pStyle w:val="BodyText"/>
        <w:kinsoku w:val="0"/>
        <w:overflowPunct w:val="0"/>
        <w:ind w:left="720" w:right="3600"/>
        <w:rPr>
          <w:rFonts w:ascii="Times New Roman" w:hAnsi="Times New Roman" w:cs="Times New Roman"/>
          <w:sz w:val="22"/>
          <w:szCs w:val="22"/>
        </w:rPr>
      </w:pPr>
    </w:p>
    <w:p w14:paraId="0A3CDDEE" w14:textId="2784B5C0" w:rsidR="00AF2C63" w:rsidRDefault="00226203" w:rsidP="00C13E41">
      <w:pPr>
        <w:pStyle w:val="BodyText"/>
        <w:kinsoku w:val="0"/>
        <w:overflowPunct w:val="0"/>
        <w:ind w:left="720" w:right="3600"/>
        <w:jc w:val="both"/>
        <w:rPr>
          <w:rFonts w:ascii="Times New Roman" w:hAnsi="Times New Roman" w:cs="Times New Roman"/>
          <w:sz w:val="22"/>
          <w:szCs w:val="22"/>
        </w:rPr>
      </w:pPr>
      <w:r w:rsidRPr="00226203">
        <w:rPr>
          <w:rFonts w:ascii="Times New Roman" w:hAnsi="Times New Roman" w:cs="Times New Roman"/>
          <w:sz w:val="22"/>
          <w:szCs w:val="22"/>
        </w:rPr>
        <w:t>Ms. Chartrand-Frisch commenced the meeting at 9:30 a.m. by extending a warm welcome to all participants and outlining KHA’s mission, vision, and purpose. She emphasized the role of the CEO in promoting these core concepts. Mr. Dennis highlighted the significance of fostering open dialogue and maintaining transparency, while also noting that effective leadership requires a balance between being task-oriented and people-oriented.</w:t>
      </w:r>
    </w:p>
    <w:p w14:paraId="22DAF527" w14:textId="77777777" w:rsidR="00226203" w:rsidRDefault="00226203" w:rsidP="00C13E41">
      <w:pPr>
        <w:pStyle w:val="BodyText"/>
        <w:kinsoku w:val="0"/>
        <w:overflowPunct w:val="0"/>
        <w:ind w:left="720" w:right="3600"/>
        <w:jc w:val="both"/>
        <w:rPr>
          <w:rFonts w:ascii="Times New Roman" w:hAnsi="Times New Roman" w:cs="Times New Roman"/>
          <w:sz w:val="22"/>
          <w:szCs w:val="22"/>
        </w:rPr>
      </w:pPr>
    </w:p>
    <w:p w14:paraId="24674BFB" w14:textId="3560717F" w:rsidR="00BF5646" w:rsidRPr="00482B04" w:rsidRDefault="00BF5646" w:rsidP="002D77E4">
      <w:pPr>
        <w:pStyle w:val="BodyText"/>
        <w:kinsoku w:val="0"/>
        <w:overflowPunct w:val="0"/>
        <w:ind w:left="720" w:right="3600"/>
        <w:rPr>
          <w:rFonts w:ascii="Times New Roman" w:hAnsi="Times New Roman" w:cs="Times New Roman"/>
          <w:sz w:val="22"/>
          <w:szCs w:val="22"/>
        </w:rPr>
      </w:pPr>
      <w:r w:rsidRPr="00482B04">
        <w:rPr>
          <w:rFonts w:ascii="Times New Roman" w:hAnsi="Times New Roman" w:cs="Times New Roman"/>
          <w:sz w:val="22"/>
          <w:szCs w:val="22"/>
        </w:rPr>
        <w:t>Members Present – Marsha Oliver, Cynthia Nixon, Lawrence Dennis, Meredith Chartrand-Frisch,</w:t>
      </w:r>
    </w:p>
    <w:p w14:paraId="32E49D41" w14:textId="640DC817" w:rsidR="00E65D72" w:rsidRDefault="00BF5646" w:rsidP="002D77E4">
      <w:pPr>
        <w:pStyle w:val="BodyText"/>
        <w:kinsoku w:val="0"/>
        <w:overflowPunct w:val="0"/>
        <w:ind w:left="720" w:right="3600"/>
        <w:rPr>
          <w:rFonts w:ascii="Times New Roman" w:hAnsi="Times New Roman" w:cs="Times New Roman"/>
          <w:sz w:val="22"/>
          <w:szCs w:val="22"/>
        </w:rPr>
      </w:pPr>
      <w:r w:rsidRPr="00482B04">
        <w:rPr>
          <w:rFonts w:ascii="Times New Roman" w:hAnsi="Times New Roman" w:cs="Times New Roman"/>
          <w:sz w:val="22"/>
          <w:szCs w:val="22"/>
        </w:rPr>
        <w:t xml:space="preserve">Carson Tranquille  </w:t>
      </w:r>
    </w:p>
    <w:p w14:paraId="6A88896B" w14:textId="77777777" w:rsidR="00FB0FE6" w:rsidRDefault="00FB0FE6" w:rsidP="002D77E4">
      <w:pPr>
        <w:pStyle w:val="BodyText"/>
        <w:kinsoku w:val="0"/>
        <w:overflowPunct w:val="0"/>
        <w:ind w:left="720" w:right="3600"/>
        <w:rPr>
          <w:rFonts w:ascii="Times New Roman" w:hAnsi="Times New Roman" w:cs="Times New Roman"/>
          <w:sz w:val="22"/>
          <w:szCs w:val="22"/>
        </w:rPr>
      </w:pPr>
    </w:p>
    <w:p w14:paraId="6B7E9544" w14:textId="682FC950" w:rsidR="00FB0FE6" w:rsidRPr="00482B04" w:rsidRDefault="00FB0FE6" w:rsidP="002D77E4">
      <w:pPr>
        <w:pStyle w:val="BodyText"/>
        <w:kinsoku w:val="0"/>
        <w:overflowPunct w:val="0"/>
        <w:ind w:left="720" w:right="3600"/>
        <w:rPr>
          <w:rFonts w:ascii="Times New Roman" w:hAnsi="Times New Roman" w:cs="Times New Roman"/>
          <w:sz w:val="22"/>
          <w:szCs w:val="22"/>
        </w:rPr>
      </w:pPr>
      <w:r>
        <w:rPr>
          <w:rFonts w:ascii="Times New Roman" w:hAnsi="Times New Roman" w:cs="Times New Roman"/>
          <w:sz w:val="22"/>
          <w:szCs w:val="22"/>
        </w:rPr>
        <w:t xml:space="preserve">Others Present – </w:t>
      </w:r>
      <w:r w:rsidR="00EB38B6" w:rsidRPr="00EB38B6">
        <w:rPr>
          <w:rFonts w:ascii="Times New Roman" w:hAnsi="Times New Roman" w:cs="Times New Roman"/>
          <w:sz w:val="22"/>
          <w:szCs w:val="22"/>
        </w:rPr>
        <w:t>Terrance Freeman, City Council</w:t>
      </w:r>
      <w:r w:rsidR="00EB38B6">
        <w:rPr>
          <w:rFonts w:ascii="Times New Roman" w:hAnsi="Times New Roman" w:cs="Times New Roman"/>
          <w:sz w:val="22"/>
          <w:szCs w:val="22"/>
        </w:rPr>
        <w:t xml:space="preserve">, </w:t>
      </w:r>
      <w:r>
        <w:rPr>
          <w:rFonts w:ascii="Times New Roman" w:hAnsi="Times New Roman" w:cs="Times New Roman"/>
          <w:sz w:val="22"/>
          <w:szCs w:val="22"/>
        </w:rPr>
        <w:t>Leah Hayes</w:t>
      </w:r>
      <w:r w:rsidR="00384794">
        <w:rPr>
          <w:rFonts w:ascii="Times New Roman" w:hAnsi="Times New Roman" w:cs="Times New Roman"/>
          <w:sz w:val="22"/>
          <w:szCs w:val="22"/>
        </w:rPr>
        <w:t xml:space="preserve"> - </w:t>
      </w:r>
      <w:r w:rsidR="0083196C">
        <w:rPr>
          <w:rFonts w:ascii="Times New Roman" w:hAnsi="Times New Roman" w:cs="Times New Roman"/>
          <w:sz w:val="22"/>
          <w:szCs w:val="22"/>
        </w:rPr>
        <w:t xml:space="preserve">COJ </w:t>
      </w:r>
      <w:r w:rsidR="00886CE0">
        <w:rPr>
          <w:rFonts w:ascii="Times New Roman" w:hAnsi="Times New Roman" w:cs="Times New Roman"/>
          <w:sz w:val="22"/>
          <w:szCs w:val="22"/>
        </w:rPr>
        <w:t>Director of Employee Services</w:t>
      </w:r>
      <w:r w:rsidR="006D1475">
        <w:rPr>
          <w:rFonts w:ascii="Times New Roman" w:hAnsi="Times New Roman" w:cs="Times New Roman"/>
          <w:sz w:val="22"/>
          <w:szCs w:val="22"/>
        </w:rPr>
        <w:t xml:space="preserve"> and Tara </w:t>
      </w:r>
      <w:r w:rsidR="000107F6">
        <w:rPr>
          <w:rFonts w:ascii="Times New Roman" w:hAnsi="Times New Roman" w:cs="Times New Roman"/>
          <w:sz w:val="22"/>
          <w:szCs w:val="22"/>
        </w:rPr>
        <w:t>Johnson</w:t>
      </w:r>
      <w:r w:rsidR="00384794">
        <w:rPr>
          <w:rFonts w:ascii="Times New Roman" w:hAnsi="Times New Roman" w:cs="Times New Roman"/>
          <w:sz w:val="22"/>
          <w:szCs w:val="22"/>
        </w:rPr>
        <w:t xml:space="preserve"> - </w:t>
      </w:r>
      <w:r w:rsidR="0083196C">
        <w:rPr>
          <w:rFonts w:ascii="Times New Roman" w:hAnsi="Times New Roman" w:cs="Times New Roman"/>
          <w:sz w:val="22"/>
          <w:szCs w:val="22"/>
        </w:rPr>
        <w:t xml:space="preserve">COJ </w:t>
      </w:r>
      <w:r w:rsidR="000107F6">
        <w:rPr>
          <w:rFonts w:ascii="Times New Roman" w:hAnsi="Times New Roman" w:cs="Times New Roman"/>
          <w:sz w:val="22"/>
          <w:szCs w:val="22"/>
        </w:rPr>
        <w:t>Chief of Talent Management</w:t>
      </w:r>
    </w:p>
    <w:p w14:paraId="3E83F0BD" w14:textId="77777777" w:rsidR="00F353EA" w:rsidRDefault="00F353EA" w:rsidP="002D77E4">
      <w:pPr>
        <w:pStyle w:val="BodyText"/>
        <w:kinsoku w:val="0"/>
        <w:overflowPunct w:val="0"/>
        <w:ind w:left="720" w:right="3600"/>
        <w:rPr>
          <w:rFonts w:ascii="Times New Roman" w:hAnsi="Times New Roman" w:cs="Times New Roman"/>
          <w:sz w:val="22"/>
          <w:szCs w:val="22"/>
        </w:rPr>
      </w:pPr>
    </w:p>
    <w:p w14:paraId="0095F42B" w14:textId="77777777" w:rsidR="00482B04" w:rsidRPr="00482B04" w:rsidRDefault="00482B04" w:rsidP="002D77E4">
      <w:pPr>
        <w:pStyle w:val="BodyText"/>
        <w:kinsoku w:val="0"/>
        <w:overflowPunct w:val="0"/>
        <w:ind w:left="720" w:right="3600"/>
        <w:rPr>
          <w:rFonts w:ascii="Times New Roman" w:hAnsi="Times New Roman" w:cs="Times New Roman"/>
          <w:sz w:val="22"/>
          <w:szCs w:val="22"/>
        </w:rPr>
      </w:pPr>
    </w:p>
    <w:p w14:paraId="2ADEB058" w14:textId="6D6B42BB" w:rsidR="00C84CB3" w:rsidRPr="00482B04" w:rsidRDefault="00104D16" w:rsidP="002D77E4">
      <w:pPr>
        <w:pStyle w:val="ListParagraph"/>
        <w:numPr>
          <w:ilvl w:val="0"/>
          <w:numId w:val="1"/>
        </w:numPr>
        <w:tabs>
          <w:tab w:val="left" w:pos="400"/>
        </w:tabs>
        <w:kinsoku w:val="0"/>
        <w:overflowPunct w:val="0"/>
        <w:ind w:left="720" w:right="3600"/>
        <w:rPr>
          <w:b/>
          <w:bCs/>
          <w:sz w:val="22"/>
          <w:szCs w:val="22"/>
        </w:rPr>
      </w:pPr>
      <w:r>
        <w:rPr>
          <w:b/>
          <w:bCs/>
          <w:sz w:val="22"/>
          <w:szCs w:val="22"/>
        </w:rPr>
        <w:t xml:space="preserve">Search Options Discussion </w:t>
      </w:r>
    </w:p>
    <w:p w14:paraId="560630D1" w14:textId="77777777" w:rsidR="00C84CB3" w:rsidRDefault="00C84CB3" w:rsidP="002D77E4">
      <w:pPr>
        <w:pStyle w:val="BodyText"/>
        <w:kinsoku w:val="0"/>
        <w:overflowPunct w:val="0"/>
        <w:ind w:left="720" w:right="3600"/>
        <w:rPr>
          <w:rFonts w:ascii="Times New Roman" w:hAnsi="Times New Roman" w:cs="Times New Roman"/>
          <w:sz w:val="22"/>
          <w:szCs w:val="22"/>
        </w:rPr>
      </w:pPr>
    </w:p>
    <w:p w14:paraId="085EEADC" w14:textId="1B121F25" w:rsidR="00E0505A" w:rsidRDefault="009505C6" w:rsidP="00E0505A">
      <w:pPr>
        <w:pStyle w:val="BodyText"/>
        <w:kinsoku w:val="0"/>
        <w:overflowPunct w:val="0"/>
        <w:ind w:left="720" w:right="3600"/>
        <w:jc w:val="both"/>
        <w:rPr>
          <w:rFonts w:ascii="Times New Roman" w:hAnsi="Times New Roman" w:cs="Times New Roman"/>
          <w:sz w:val="22"/>
          <w:szCs w:val="22"/>
        </w:rPr>
      </w:pPr>
      <w:r w:rsidRPr="009505C6">
        <w:rPr>
          <w:rFonts w:ascii="Times New Roman" w:hAnsi="Times New Roman" w:cs="Times New Roman"/>
          <w:sz w:val="22"/>
          <w:szCs w:val="22"/>
        </w:rPr>
        <w:t>The Board members</w:t>
      </w:r>
      <w:r w:rsidR="00CE2718">
        <w:rPr>
          <w:rFonts w:ascii="Times New Roman" w:hAnsi="Times New Roman" w:cs="Times New Roman"/>
          <w:sz w:val="22"/>
          <w:szCs w:val="22"/>
        </w:rPr>
        <w:t xml:space="preserve"> reviewed the</w:t>
      </w:r>
      <w:r w:rsidR="00A116C5">
        <w:rPr>
          <w:rFonts w:ascii="Times New Roman" w:hAnsi="Times New Roman" w:cs="Times New Roman"/>
          <w:sz w:val="22"/>
          <w:szCs w:val="22"/>
        </w:rPr>
        <w:t xml:space="preserve"> recruiting process</w:t>
      </w:r>
      <w:r w:rsidR="00FE78C9">
        <w:rPr>
          <w:rFonts w:ascii="Times New Roman" w:hAnsi="Times New Roman" w:cs="Times New Roman"/>
          <w:sz w:val="22"/>
          <w:szCs w:val="22"/>
        </w:rPr>
        <w:t xml:space="preserve"> previously share</w:t>
      </w:r>
      <w:r w:rsidR="001E0EBD">
        <w:rPr>
          <w:rFonts w:ascii="Times New Roman" w:hAnsi="Times New Roman" w:cs="Times New Roman"/>
          <w:sz w:val="22"/>
          <w:szCs w:val="22"/>
        </w:rPr>
        <w:t>d</w:t>
      </w:r>
      <w:r w:rsidR="00FE78C9">
        <w:rPr>
          <w:rFonts w:ascii="Times New Roman" w:hAnsi="Times New Roman" w:cs="Times New Roman"/>
          <w:sz w:val="22"/>
          <w:szCs w:val="22"/>
        </w:rPr>
        <w:t xml:space="preserve"> by Employee Services.  They</w:t>
      </w:r>
      <w:r w:rsidRPr="009505C6">
        <w:rPr>
          <w:rFonts w:ascii="Times New Roman" w:hAnsi="Times New Roman" w:cs="Times New Roman"/>
          <w:sz w:val="22"/>
          <w:szCs w:val="22"/>
        </w:rPr>
        <w:t xml:space="preserve"> expressed their trust in Employee Services to lead the search for the next CEO, recognizing their capability to conduct a national search and effectively promote the job opening. The Employee Services team outlined their responsibilities, which include verifying references, advertising the position, and creating a ranking matrix to categorize candidates as </w:t>
      </w:r>
      <w:r w:rsidR="000C37E6">
        <w:rPr>
          <w:rFonts w:ascii="Times New Roman" w:hAnsi="Times New Roman" w:cs="Times New Roman"/>
          <w:sz w:val="22"/>
          <w:szCs w:val="22"/>
        </w:rPr>
        <w:t>H</w:t>
      </w:r>
      <w:r w:rsidRPr="009505C6">
        <w:rPr>
          <w:rFonts w:ascii="Times New Roman" w:hAnsi="Times New Roman" w:cs="Times New Roman"/>
          <w:sz w:val="22"/>
          <w:szCs w:val="22"/>
        </w:rPr>
        <w:t xml:space="preserve">ighly </w:t>
      </w:r>
      <w:r w:rsidR="000C37E6">
        <w:rPr>
          <w:rFonts w:ascii="Times New Roman" w:hAnsi="Times New Roman" w:cs="Times New Roman"/>
          <w:sz w:val="22"/>
          <w:szCs w:val="22"/>
        </w:rPr>
        <w:t>Q</w:t>
      </w:r>
      <w:r w:rsidRPr="009505C6">
        <w:rPr>
          <w:rFonts w:ascii="Times New Roman" w:hAnsi="Times New Roman" w:cs="Times New Roman"/>
          <w:sz w:val="22"/>
          <w:szCs w:val="22"/>
        </w:rPr>
        <w:t xml:space="preserve">ualified, </w:t>
      </w:r>
      <w:r w:rsidR="000C37E6">
        <w:rPr>
          <w:rFonts w:ascii="Times New Roman" w:hAnsi="Times New Roman" w:cs="Times New Roman"/>
          <w:sz w:val="22"/>
          <w:szCs w:val="22"/>
        </w:rPr>
        <w:t>Q</w:t>
      </w:r>
      <w:r w:rsidRPr="009505C6">
        <w:rPr>
          <w:rFonts w:ascii="Times New Roman" w:hAnsi="Times New Roman" w:cs="Times New Roman"/>
          <w:sz w:val="22"/>
          <w:szCs w:val="22"/>
        </w:rPr>
        <w:t xml:space="preserve">ualified, or </w:t>
      </w:r>
      <w:r w:rsidR="000C37E6">
        <w:rPr>
          <w:rFonts w:ascii="Times New Roman" w:hAnsi="Times New Roman" w:cs="Times New Roman"/>
          <w:sz w:val="22"/>
          <w:szCs w:val="22"/>
        </w:rPr>
        <w:t>M</w:t>
      </w:r>
      <w:r w:rsidRPr="009505C6">
        <w:rPr>
          <w:rFonts w:ascii="Times New Roman" w:hAnsi="Times New Roman" w:cs="Times New Roman"/>
          <w:sz w:val="22"/>
          <w:szCs w:val="22"/>
        </w:rPr>
        <w:t xml:space="preserve">inimally </w:t>
      </w:r>
      <w:r w:rsidR="000C37E6">
        <w:rPr>
          <w:rFonts w:ascii="Times New Roman" w:hAnsi="Times New Roman" w:cs="Times New Roman"/>
          <w:sz w:val="22"/>
          <w:szCs w:val="22"/>
        </w:rPr>
        <w:t>Q</w:t>
      </w:r>
      <w:r w:rsidRPr="009505C6">
        <w:rPr>
          <w:rFonts w:ascii="Times New Roman" w:hAnsi="Times New Roman" w:cs="Times New Roman"/>
          <w:sz w:val="22"/>
          <w:szCs w:val="22"/>
        </w:rPr>
        <w:t>ualified. This information will be compiled in a notebook for presentation to the Board. Consequently, the Board proposed a motion to engage Employee Services for the national search for the CEO role.</w:t>
      </w:r>
    </w:p>
    <w:p w14:paraId="64B08E17" w14:textId="77777777" w:rsidR="009505C6" w:rsidRDefault="009505C6" w:rsidP="00E0505A">
      <w:pPr>
        <w:pStyle w:val="BodyText"/>
        <w:kinsoku w:val="0"/>
        <w:overflowPunct w:val="0"/>
        <w:ind w:left="720" w:right="3600"/>
        <w:jc w:val="both"/>
        <w:rPr>
          <w:rFonts w:ascii="Times New Roman" w:hAnsi="Times New Roman" w:cs="Times New Roman"/>
          <w:sz w:val="22"/>
          <w:szCs w:val="22"/>
        </w:rPr>
      </w:pPr>
    </w:p>
    <w:p w14:paraId="7AFB8F24" w14:textId="40F80CBD" w:rsidR="00E0505A" w:rsidRDefault="00E0505A" w:rsidP="00E0505A">
      <w:pPr>
        <w:pStyle w:val="BodyText"/>
        <w:kinsoku w:val="0"/>
        <w:overflowPunct w:val="0"/>
        <w:ind w:left="720" w:right="3600"/>
        <w:jc w:val="both"/>
        <w:rPr>
          <w:rFonts w:ascii="Times New Roman" w:hAnsi="Times New Roman" w:cs="Times New Roman"/>
          <w:sz w:val="22"/>
          <w:szCs w:val="22"/>
        </w:rPr>
      </w:pPr>
      <w:r>
        <w:rPr>
          <w:rFonts w:ascii="Times New Roman" w:hAnsi="Times New Roman" w:cs="Times New Roman"/>
          <w:sz w:val="22"/>
          <w:szCs w:val="22"/>
        </w:rPr>
        <w:t>Motion:  Lawrence Dennis</w:t>
      </w:r>
    </w:p>
    <w:p w14:paraId="2EE994C6" w14:textId="146D806B" w:rsidR="00E0505A" w:rsidRDefault="00E0505A" w:rsidP="00E0505A">
      <w:pPr>
        <w:pStyle w:val="BodyText"/>
        <w:kinsoku w:val="0"/>
        <w:overflowPunct w:val="0"/>
        <w:ind w:left="720" w:right="3600"/>
        <w:jc w:val="both"/>
        <w:rPr>
          <w:rFonts w:ascii="Times New Roman" w:hAnsi="Times New Roman" w:cs="Times New Roman"/>
          <w:sz w:val="22"/>
          <w:szCs w:val="22"/>
        </w:rPr>
      </w:pPr>
      <w:r>
        <w:rPr>
          <w:rFonts w:ascii="Times New Roman" w:hAnsi="Times New Roman" w:cs="Times New Roman"/>
          <w:sz w:val="22"/>
          <w:szCs w:val="22"/>
        </w:rPr>
        <w:t>Second:  Cynthia Nixon</w:t>
      </w:r>
    </w:p>
    <w:p w14:paraId="1E0524CD" w14:textId="62054148" w:rsidR="00E0505A" w:rsidRDefault="00E0505A" w:rsidP="00E0505A">
      <w:pPr>
        <w:pStyle w:val="BodyText"/>
        <w:kinsoku w:val="0"/>
        <w:overflowPunct w:val="0"/>
        <w:ind w:left="720" w:right="3600"/>
        <w:jc w:val="both"/>
        <w:rPr>
          <w:rFonts w:ascii="Times New Roman" w:hAnsi="Times New Roman" w:cs="Times New Roman"/>
          <w:sz w:val="22"/>
          <w:szCs w:val="22"/>
        </w:rPr>
      </w:pPr>
      <w:r>
        <w:rPr>
          <w:rFonts w:ascii="Times New Roman" w:hAnsi="Times New Roman" w:cs="Times New Roman"/>
          <w:sz w:val="22"/>
          <w:szCs w:val="22"/>
        </w:rPr>
        <w:t>Approve:  5-0</w:t>
      </w:r>
    </w:p>
    <w:p w14:paraId="0A3E09E2" w14:textId="77777777" w:rsidR="00226203" w:rsidRDefault="00226203" w:rsidP="002D77E4">
      <w:pPr>
        <w:pStyle w:val="BodyText"/>
        <w:kinsoku w:val="0"/>
        <w:overflowPunct w:val="0"/>
        <w:ind w:left="720" w:right="3600"/>
        <w:rPr>
          <w:rFonts w:ascii="Times New Roman" w:hAnsi="Times New Roman" w:cs="Times New Roman"/>
          <w:sz w:val="22"/>
          <w:szCs w:val="22"/>
        </w:rPr>
      </w:pPr>
    </w:p>
    <w:p w14:paraId="73E7D22F" w14:textId="77777777" w:rsidR="00226203" w:rsidRDefault="00226203" w:rsidP="002D77E4">
      <w:pPr>
        <w:pStyle w:val="BodyText"/>
        <w:kinsoku w:val="0"/>
        <w:overflowPunct w:val="0"/>
        <w:ind w:left="720" w:right="3600"/>
        <w:rPr>
          <w:rFonts w:ascii="Times New Roman" w:hAnsi="Times New Roman" w:cs="Times New Roman"/>
          <w:sz w:val="22"/>
          <w:szCs w:val="22"/>
        </w:rPr>
      </w:pPr>
    </w:p>
    <w:p w14:paraId="79A9CDBB" w14:textId="072A0FAA" w:rsidR="002D77E4" w:rsidRPr="001E0EBD" w:rsidRDefault="00FC3A47" w:rsidP="002D77E4">
      <w:pPr>
        <w:pStyle w:val="ListParagraph"/>
        <w:numPr>
          <w:ilvl w:val="0"/>
          <w:numId w:val="1"/>
        </w:numPr>
        <w:tabs>
          <w:tab w:val="left" w:pos="400"/>
        </w:tabs>
        <w:kinsoku w:val="0"/>
        <w:overflowPunct w:val="0"/>
        <w:spacing w:line="275" w:lineRule="exact"/>
        <w:ind w:left="720" w:right="3600"/>
        <w:rPr>
          <w:sz w:val="22"/>
          <w:szCs w:val="22"/>
        </w:rPr>
      </w:pPr>
      <w:r>
        <w:rPr>
          <w:b/>
          <w:bCs/>
          <w:sz w:val="22"/>
          <w:szCs w:val="22"/>
        </w:rPr>
        <w:t xml:space="preserve">Goals of the Search </w:t>
      </w:r>
      <w:r w:rsidR="002D77E4" w:rsidRPr="00482B04">
        <w:rPr>
          <w:b/>
          <w:bCs/>
          <w:sz w:val="22"/>
          <w:szCs w:val="22"/>
        </w:rPr>
        <w:t>Discussion</w:t>
      </w:r>
    </w:p>
    <w:p w14:paraId="6BC287C7" w14:textId="77777777" w:rsidR="001E0EBD" w:rsidRDefault="001E0EBD" w:rsidP="001E0EBD">
      <w:pPr>
        <w:tabs>
          <w:tab w:val="left" w:pos="400"/>
        </w:tabs>
        <w:kinsoku w:val="0"/>
        <w:overflowPunct w:val="0"/>
        <w:spacing w:line="275" w:lineRule="exact"/>
        <w:ind w:right="3600"/>
      </w:pPr>
    </w:p>
    <w:p w14:paraId="7C69ACCB" w14:textId="45E16D67" w:rsidR="002D77E4" w:rsidRPr="003D073E" w:rsidRDefault="00C55A8C" w:rsidP="003D073E">
      <w:pPr>
        <w:pStyle w:val="ListParagraph"/>
        <w:numPr>
          <w:ilvl w:val="0"/>
          <w:numId w:val="14"/>
        </w:numPr>
        <w:tabs>
          <w:tab w:val="left" w:pos="400"/>
        </w:tabs>
        <w:kinsoku w:val="0"/>
        <w:overflowPunct w:val="0"/>
        <w:spacing w:line="275" w:lineRule="exact"/>
        <w:ind w:right="3600"/>
        <w:rPr>
          <w:rFonts w:eastAsia="Times New Roman"/>
          <w:b/>
          <w:bCs/>
        </w:rPr>
      </w:pPr>
      <w:bookmarkStart w:id="2" w:name="Dashboards"/>
      <w:bookmarkEnd w:id="2"/>
      <w:r w:rsidRPr="003D073E">
        <w:rPr>
          <w:rFonts w:eastAsia="Times New Roman"/>
          <w:b/>
          <w:bCs/>
        </w:rPr>
        <w:t>What does success look li</w:t>
      </w:r>
      <w:r w:rsidR="00221050">
        <w:rPr>
          <w:rFonts w:eastAsia="Times New Roman"/>
          <w:b/>
          <w:bCs/>
        </w:rPr>
        <w:t>k</w:t>
      </w:r>
      <w:r w:rsidRPr="003D073E">
        <w:rPr>
          <w:rFonts w:eastAsia="Times New Roman"/>
          <w:b/>
          <w:bCs/>
        </w:rPr>
        <w:t>e?</w:t>
      </w:r>
    </w:p>
    <w:p w14:paraId="647AA857" w14:textId="77777777" w:rsidR="00C55A8C" w:rsidRDefault="00C55A8C" w:rsidP="00C55A8C">
      <w:pPr>
        <w:widowControl/>
        <w:autoSpaceDE/>
        <w:autoSpaceDN/>
        <w:adjustRightInd/>
        <w:ind w:right="3600"/>
        <w:rPr>
          <w:rFonts w:eastAsia="Times New Roman"/>
          <w:b/>
          <w:bCs/>
        </w:rPr>
      </w:pPr>
    </w:p>
    <w:p w14:paraId="5376D3E6" w14:textId="4E0F251D" w:rsidR="00C941D1" w:rsidRPr="00C941D1" w:rsidRDefault="00C941D1" w:rsidP="004B1680">
      <w:pPr>
        <w:pStyle w:val="ListParagraph"/>
        <w:ind w:firstLine="320"/>
        <w:jc w:val="both"/>
        <w:rPr>
          <w:rFonts w:eastAsia="Aptos"/>
        </w:rPr>
      </w:pPr>
      <w:r w:rsidRPr="00C941D1">
        <w:rPr>
          <w:rFonts w:eastAsia="Aptos"/>
        </w:rPr>
        <w:t xml:space="preserve">The Board reviewed the previous CEO’s </w:t>
      </w:r>
      <w:r>
        <w:rPr>
          <w:rFonts w:eastAsia="Aptos"/>
        </w:rPr>
        <w:t>J</w:t>
      </w:r>
      <w:r w:rsidRPr="00C941D1">
        <w:rPr>
          <w:rFonts w:eastAsia="Aptos"/>
        </w:rPr>
        <w:t xml:space="preserve">ob </w:t>
      </w:r>
      <w:r w:rsidR="004B1680">
        <w:rPr>
          <w:rFonts w:eastAsia="Aptos"/>
        </w:rPr>
        <w:t>D</w:t>
      </w:r>
      <w:r w:rsidRPr="00C941D1">
        <w:rPr>
          <w:rFonts w:eastAsia="Aptos"/>
        </w:rPr>
        <w:t xml:space="preserve">escription and </w:t>
      </w:r>
      <w:r w:rsidR="004B1680">
        <w:rPr>
          <w:rFonts w:eastAsia="Aptos"/>
        </w:rPr>
        <w:t>S</w:t>
      </w:r>
      <w:r w:rsidRPr="00C941D1">
        <w:rPr>
          <w:rFonts w:eastAsia="Aptos"/>
        </w:rPr>
        <w:t xml:space="preserve">upplemental </w:t>
      </w:r>
      <w:r w:rsidR="004B1680">
        <w:rPr>
          <w:rFonts w:eastAsia="Aptos"/>
        </w:rPr>
        <w:t>Q</w:t>
      </w:r>
      <w:r w:rsidRPr="00C941D1">
        <w:rPr>
          <w:rFonts w:eastAsia="Aptos"/>
        </w:rPr>
        <w:t xml:space="preserve">uestions.  </w:t>
      </w:r>
      <w:r w:rsidR="004B1680">
        <w:rPr>
          <w:rFonts w:eastAsia="Aptos"/>
        </w:rPr>
        <w:t>Ms. Hayes</w:t>
      </w:r>
    </w:p>
    <w:p w14:paraId="0DDB3A34" w14:textId="52FFC392" w:rsidR="00E924A2" w:rsidRDefault="0087065A" w:rsidP="004B1680">
      <w:pPr>
        <w:pStyle w:val="ListParagraph"/>
        <w:ind w:left="720" w:right="3600" w:firstLine="0"/>
        <w:jc w:val="both"/>
        <w:rPr>
          <w:rFonts w:eastAsia="Aptos"/>
          <w:sz w:val="22"/>
          <w:szCs w:val="22"/>
        </w:rPr>
      </w:pPr>
      <w:r w:rsidRPr="0087065A">
        <w:rPr>
          <w:rFonts w:eastAsia="Aptos"/>
          <w:sz w:val="22"/>
          <w:szCs w:val="22"/>
        </w:rPr>
        <w:t xml:space="preserve">presented a </w:t>
      </w:r>
      <w:r w:rsidR="004B1680">
        <w:rPr>
          <w:rFonts w:eastAsia="Aptos"/>
          <w:sz w:val="22"/>
          <w:szCs w:val="22"/>
        </w:rPr>
        <w:t xml:space="preserve">list of </w:t>
      </w:r>
      <w:r w:rsidRPr="0087065A">
        <w:rPr>
          <w:rFonts w:eastAsia="Aptos"/>
          <w:sz w:val="22"/>
          <w:szCs w:val="22"/>
        </w:rPr>
        <w:t xml:space="preserve">17 platforms previously used to advertise the CEO position, which was shared with the Board. This list includes notable sites such as the Nonprofit Leadership Center, Indeed, and United Way Worldwide. Additionally, Ms. Pitts noted that KHA's travel budget has been eliminated this year, necessitating </w:t>
      </w:r>
      <w:r w:rsidRPr="0087065A">
        <w:rPr>
          <w:rFonts w:eastAsia="Aptos"/>
          <w:sz w:val="22"/>
          <w:szCs w:val="22"/>
        </w:rPr>
        <w:lastRenderedPageBreak/>
        <w:t xml:space="preserve">justification and approval from the Mayor’s Office for any travel expenses. </w:t>
      </w:r>
    </w:p>
    <w:p w14:paraId="7FA8BB7F" w14:textId="77777777" w:rsidR="00E924A2" w:rsidRDefault="00E924A2" w:rsidP="0087065A">
      <w:pPr>
        <w:pStyle w:val="ListParagraph"/>
        <w:ind w:left="720" w:right="3600" w:firstLine="0"/>
        <w:rPr>
          <w:rFonts w:eastAsia="Aptos"/>
          <w:sz w:val="22"/>
          <w:szCs w:val="22"/>
        </w:rPr>
      </w:pPr>
    </w:p>
    <w:p w14:paraId="2B5E5F4B" w14:textId="4B6F5E3A" w:rsidR="009F2D9C" w:rsidRPr="00DB3AE8" w:rsidRDefault="009F2D9C" w:rsidP="009F2D9C">
      <w:pPr>
        <w:ind w:left="720" w:right="3600"/>
        <w:rPr>
          <w:rFonts w:ascii="Times New Roman" w:eastAsia="Aptos" w:hAnsi="Times New Roman" w:cs="Times New Roman"/>
        </w:rPr>
      </w:pPr>
      <w:r w:rsidRPr="00DB3AE8">
        <w:rPr>
          <w:rFonts w:ascii="Times New Roman" w:eastAsia="Aptos" w:hAnsi="Times New Roman" w:cs="Times New Roman"/>
        </w:rPr>
        <w:t>Ms. Oliver will reach out to Reese Wilson</w:t>
      </w:r>
      <w:r w:rsidR="009146A2" w:rsidRPr="00DB3AE8">
        <w:rPr>
          <w:rFonts w:ascii="Times New Roman" w:eastAsia="Aptos" w:hAnsi="Times New Roman" w:cs="Times New Roman"/>
        </w:rPr>
        <w:t>,</w:t>
      </w:r>
      <w:r w:rsidRPr="00DB3AE8">
        <w:rPr>
          <w:rFonts w:ascii="Times New Roman" w:eastAsia="Aptos" w:hAnsi="Times New Roman" w:cs="Times New Roman"/>
        </w:rPr>
        <w:t xml:space="preserve"> from OGC</w:t>
      </w:r>
      <w:r w:rsidR="009146A2" w:rsidRPr="00DB3AE8">
        <w:rPr>
          <w:rFonts w:ascii="Times New Roman" w:eastAsia="Aptos" w:hAnsi="Times New Roman" w:cs="Times New Roman"/>
        </w:rPr>
        <w:t>,</w:t>
      </w:r>
      <w:r w:rsidRPr="00DB3AE8">
        <w:rPr>
          <w:rFonts w:ascii="Times New Roman" w:eastAsia="Aptos" w:hAnsi="Times New Roman" w:cs="Times New Roman"/>
        </w:rPr>
        <w:t xml:space="preserve"> to clarify whether shade meetings can be held during the process of filling the CEO position.</w:t>
      </w:r>
      <w:r w:rsidRPr="009F2D9C">
        <w:rPr>
          <w:rFonts w:ascii="Times New Roman" w:eastAsia="Aptos" w:hAnsi="Times New Roman" w:cs="Times New Roman"/>
        </w:rPr>
        <w:t xml:space="preserve"> The Board has indicated that they do not wish to make any changes to the CEO Job Description but would like to revise the Supplemental Questions; </w:t>
      </w:r>
      <w:r w:rsidRPr="00DB3AE8">
        <w:rPr>
          <w:rFonts w:ascii="Times New Roman" w:eastAsia="Aptos" w:hAnsi="Times New Roman" w:cs="Times New Roman"/>
        </w:rPr>
        <w:t xml:space="preserve">these revisions will be sent to Leah Hayes for her </w:t>
      </w:r>
      <w:r w:rsidR="00DD5847" w:rsidRPr="00DB3AE8">
        <w:rPr>
          <w:rFonts w:ascii="Times New Roman" w:eastAsia="Aptos" w:hAnsi="Times New Roman" w:cs="Times New Roman"/>
        </w:rPr>
        <w:t xml:space="preserve">approval </w:t>
      </w:r>
      <w:r w:rsidRPr="00DB3AE8">
        <w:rPr>
          <w:rFonts w:ascii="Times New Roman" w:eastAsia="Aptos" w:hAnsi="Times New Roman" w:cs="Times New Roman"/>
        </w:rPr>
        <w:t>and compilation</w:t>
      </w:r>
      <w:r w:rsidR="009146A2" w:rsidRPr="00DB3AE8">
        <w:rPr>
          <w:rFonts w:ascii="Times New Roman" w:eastAsia="Aptos" w:hAnsi="Times New Roman" w:cs="Times New Roman"/>
        </w:rPr>
        <w:t xml:space="preserve"> </w:t>
      </w:r>
      <w:r w:rsidR="00E863D8">
        <w:rPr>
          <w:rFonts w:ascii="Times New Roman" w:eastAsia="Aptos" w:hAnsi="Times New Roman" w:cs="Times New Roman"/>
        </w:rPr>
        <w:t>after the December 10</w:t>
      </w:r>
      <w:r w:rsidR="00E863D8" w:rsidRPr="00E863D8">
        <w:rPr>
          <w:rFonts w:ascii="Times New Roman" w:eastAsia="Aptos" w:hAnsi="Times New Roman" w:cs="Times New Roman"/>
          <w:vertAlign w:val="superscript"/>
        </w:rPr>
        <w:t>th</w:t>
      </w:r>
      <w:r w:rsidR="00E863D8">
        <w:rPr>
          <w:rFonts w:ascii="Times New Roman" w:eastAsia="Aptos" w:hAnsi="Times New Roman" w:cs="Times New Roman"/>
        </w:rPr>
        <w:t xml:space="preserve"> meeting </w:t>
      </w:r>
      <w:r w:rsidR="008D4E93">
        <w:rPr>
          <w:rFonts w:ascii="Times New Roman" w:eastAsia="Aptos" w:hAnsi="Times New Roman" w:cs="Times New Roman"/>
        </w:rPr>
        <w:t xml:space="preserve">and no later than </w:t>
      </w:r>
      <w:r w:rsidR="009146A2" w:rsidRPr="00DB3AE8">
        <w:rPr>
          <w:rFonts w:ascii="Times New Roman" w:eastAsia="Aptos" w:hAnsi="Times New Roman" w:cs="Times New Roman"/>
        </w:rPr>
        <w:t>January 1st</w:t>
      </w:r>
      <w:r w:rsidRPr="00DB3AE8">
        <w:rPr>
          <w:rFonts w:ascii="Times New Roman" w:eastAsia="Aptos" w:hAnsi="Times New Roman" w:cs="Times New Roman"/>
        </w:rPr>
        <w:t>.</w:t>
      </w:r>
    </w:p>
    <w:p w14:paraId="5E7A91EB" w14:textId="77777777" w:rsidR="009F2D9C" w:rsidRPr="009F2D9C" w:rsidRDefault="009F2D9C" w:rsidP="009F2D9C">
      <w:pPr>
        <w:ind w:left="720" w:right="3600"/>
        <w:rPr>
          <w:rFonts w:ascii="Times New Roman" w:eastAsia="Aptos" w:hAnsi="Times New Roman" w:cs="Times New Roman"/>
        </w:rPr>
      </w:pPr>
    </w:p>
    <w:p w14:paraId="5A64D10A" w14:textId="6B70012F" w:rsidR="0087065A" w:rsidRPr="0017697E" w:rsidRDefault="009F2D9C" w:rsidP="009F2D9C">
      <w:pPr>
        <w:ind w:left="720" w:right="3600"/>
        <w:rPr>
          <w:rFonts w:ascii="Times New Roman" w:eastAsia="Aptos" w:hAnsi="Times New Roman" w:cs="Times New Roman"/>
        </w:rPr>
      </w:pPr>
      <w:r w:rsidRPr="0017697E">
        <w:rPr>
          <w:rFonts w:ascii="Times New Roman" w:eastAsia="Aptos" w:hAnsi="Times New Roman" w:cs="Times New Roman"/>
        </w:rPr>
        <w:t xml:space="preserve">Additionally, Ms. Pitts, the Finance Director, agreed to investigate the funding </w:t>
      </w:r>
      <w:r w:rsidR="00CA2835" w:rsidRPr="0017697E">
        <w:rPr>
          <w:rFonts w:ascii="Times New Roman" w:eastAsia="Aptos" w:hAnsi="Times New Roman" w:cs="Times New Roman"/>
        </w:rPr>
        <w:t xml:space="preserve">amount </w:t>
      </w:r>
      <w:r w:rsidRPr="0017697E">
        <w:rPr>
          <w:rFonts w:ascii="Times New Roman" w:eastAsia="Aptos" w:hAnsi="Times New Roman" w:cs="Times New Roman"/>
        </w:rPr>
        <w:t>used in the 2018 CEO Search, while Leah Hayes will conduct a similar inquiry on her side. Following a discussion, the Board  decided that the Finance Committee, chaired by Carson Tranquille, will manage the budget for the CEO recruitment process.</w:t>
      </w:r>
      <w:r w:rsidR="006429FE" w:rsidRPr="0017697E">
        <w:rPr>
          <w:rFonts w:ascii="Times New Roman" w:eastAsia="Aptos" w:hAnsi="Times New Roman" w:cs="Times New Roman"/>
        </w:rPr>
        <w:t xml:space="preserve">  </w:t>
      </w:r>
      <w:r w:rsidR="00DA22B3" w:rsidRPr="0017697E">
        <w:rPr>
          <w:rFonts w:ascii="Times New Roman" w:eastAsia="Aptos" w:hAnsi="Times New Roman" w:cs="Times New Roman"/>
        </w:rPr>
        <w:t>The Finance Committee will take up this discussion on December 10</w:t>
      </w:r>
      <w:r w:rsidR="00DA22B3" w:rsidRPr="0017697E">
        <w:rPr>
          <w:rFonts w:ascii="Times New Roman" w:eastAsia="Aptos" w:hAnsi="Times New Roman" w:cs="Times New Roman"/>
          <w:vertAlign w:val="superscript"/>
        </w:rPr>
        <w:t>th</w:t>
      </w:r>
      <w:r w:rsidR="00DA22B3" w:rsidRPr="0017697E">
        <w:rPr>
          <w:rFonts w:ascii="Times New Roman" w:eastAsia="Aptos" w:hAnsi="Times New Roman" w:cs="Times New Roman"/>
        </w:rPr>
        <w:t xml:space="preserve"> at 11am.  The Board will also meet on December 10</w:t>
      </w:r>
      <w:r w:rsidR="00DA22B3" w:rsidRPr="0017697E">
        <w:rPr>
          <w:rFonts w:ascii="Times New Roman" w:eastAsia="Aptos" w:hAnsi="Times New Roman" w:cs="Times New Roman"/>
          <w:vertAlign w:val="superscript"/>
        </w:rPr>
        <w:t>th</w:t>
      </w:r>
      <w:r w:rsidR="00DA22B3" w:rsidRPr="0017697E">
        <w:rPr>
          <w:rFonts w:ascii="Times New Roman" w:eastAsia="Aptos" w:hAnsi="Times New Roman" w:cs="Times New Roman"/>
        </w:rPr>
        <w:t xml:space="preserve"> at 10:00</w:t>
      </w:r>
      <w:r w:rsidR="00C73320" w:rsidRPr="0017697E">
        <w:rPr>
          <w:rFonts w:ascii="Times New Roman" w:eastAsia="Aptos" w:hAnsi="Times New Roman" w:cs="Times New Roman"/>
        </w:rPr>
        <w:t>am</w:t>
      </w:r>
      <w:r w:rsidR="00DA22B3" w:rsidRPr="0017697E">
        <w:rPr>
          <w:rFonts w:ascii="Times New Roman" w:eastAsia="Aptos" w:hAnsi="Times New Roman" w:cs="Times New Roman"/>
        </w:rPr>
        <w:t xml:space="preserve"> to</w:t>
      </w:r>
      <w:r w:rsidR="00C73320" w:rsidRPr="0017697E">
        <w:rPr>
          <w:rFonts w:ascii="Times New Roman" w:eastAsia="Aptos" w:hAnsi="Times New Roman" w:cs="Times New Roman"/>
        </w:rPr>
        <w:t xml:space="preserve"> </w:t>
      </w:r>
      <w:r w:rsidR="00920E4E" w:rsidRPr="0017697E">
        <w:rPr>
          <w:rFonts w:ascii="Times New Roman" w:eastAsia="Aptos" w:hAnsi="Times New Roman" w:cs="Times New Roman"/>
        </w:rPr>
        <w:t xml:space="preserve">vote on these </w:t>
      </w:r>
      <w:r w:rsidR="00DA22B3" w:rsidRPr="0017697E">
        <w:rPr>
          <w:rFonts w:ascii="Times New Roman" w:eastAsia="Aptos" w:hAnsi="Times New Roman" w:cs="Times New Roman"/>
        </w:rPr>
        <w:t>recommendations</w:t>
      </w:r>
      <w:r w:rsidR="006A5656" w:rsidRPr="0017697E">
        <w:rPr>
          <w:rFonts w:ascii="Times New Roman" w:eastAsia="Aptos" w:hAnsi="Times New Roman" w:cs="Times New Roman"/>
        </w:rPr>
        <w:t xml:space="preserve"> regarding the CEO position.</w:t>
      </w:r>
    </w:p>
    <w:p w14:paraId="5B0DC6A3" w14:textId="77777777" w:rsidR="007F41C2" w:rsidRPr="0017697E" w:rsidRDefault="007F41C2" w:rsidP="009F2D9C">
      <w:pPr>
        <w:ind w:left="720" w:right="3600"/>
        <w:rPr>
          <w:rFonts w:ascii="Times New Roman" w:eastAsia="Aptos" w:hAnsi="Times New Roman" w:cs="Times New Roman"/>
        </w:rPr>
      </w:pPr>
    </w:p>
    <w:p w14:paraId="213FBDDA" w14:textId="1574257D" w:rsidR="002D77E4" w:rsidRPr="0017697E" w:rsidRDefault="00D179EA" w:rsidP="003D073E">
      <w:pPr>
        <w:pStyle w:val="ListParagraph"/>
        <w:widowControl/>
        <w:numPr>
          <w:ilvl w:val="0"/>
          <w:numId w:val="14"/>
        </w:numPr>
        <w:autoSpaceDE/>
        <w:autoSpaceDN/>
        <w:adjustRightInd/>
        <w:ind w:right="3600"/>
        <w:rPr>
          <w:rFonts w:eastAsia="Times New Roman"/>
          <w:b/>
          <w:bCs/>
          <w:sz w:val="22"/>
          <w:szCs w:val="22"/>
        </w:rPr>
      </w:pPr>
      <w:r w:rsidRPr="0017697E">
        <w:rPr>
          <w:rFonts w:eastAsia="Times New Roman"/>
          <w:b/>
          <w:bCs/>
          <w:sz w:val="22"/>
          <w:szCs w:val="22"/>
        </w:rPr>
        <w:t>Group reflection</w:t>
      </w:r>
      <w:r w:rsidR="003D073E" w:rsidRPr="0017697E">
        <w:rPr>
          <w:rFonts w:eastAsia="Times New Roman"/>
          <w:b/>
          <w:bCs/>
          <w:sz w:val="22"/>
          <w:szCs w:val="22"/>
        </w:rPr>
        <w:t>s</w:t>
      </w:r>
      <w:r w:rsidRPr="0017697E">
        <w:rPr>
          <w:rFonts w:eastAsia="Times New Roman"/>
          <w:b/>
          <w:bCs/>
          <w:sz w:val="22"/>
          <w:szCs w:val="22"/>
        </w:rPr>
        <w:t xml:space="preserve"> on </w:t>
      </w:r>
      <w:r w:rsidR="00221050">
        <w:rPr>
          <w:rFonts w:eastAsia="Times New Roman"/>
          <w:b/>
          <w:bCs/>
          <w:sz w:val="22"/>
          <w:szCs w:val="22"/>
        </w:rPr>
        <w:t>l</w:t>
      </w:r>
      <w:r w:rsidRPr="0017697E">
        <w:rPr>
          <w:rFonts w:eastAsia="Times New Roman"/>
          <w:b/>
          <w:bCs/>
          <w:sz w:val="22"/>
          <w:szCs w:val="22"/>
        </w:rPr>
        <w:t xml:space="preserve">eadership </w:t>
      </w:r>
      <w:r w:rsidR="00221050">
        <w:rPr>
          <w:rFonts w:eastAsia="Times New Roman"/>
          <w:b/>
          <w:bCs/>
          <w:sz w:val="22"/>
          <w:szCs w:val="22"/>
        </w:rPr>
        <w:t>q</w:t>
      </w:r>
      <w:r w:rsidRPr="0017697E">
        <w:rPr>
          <w:rFonts w:eastAsia="Times New Roman"/>
          <w:b/>
          <w:bCs/>
          <w:sz w:val="22"/>
          <w:szCs w:val="22"/>
        </w:rPr>
        <w:t>ualities</w:t>
      </w:r>
      <w:r w:rsidR="002D77E4" w:rsidRPr="0017697E">
        <w:rPr>
          <w:rFonts w:eastAsia="Times New Roman"/>
          <w:b/>
          <w:bCs/>
          <w:sz w:val="22"/>
          <w:szCs w:val="22"/>
        </w:rPr>
        <w:t xml:space="preserve"> </w:t>
      </w:r>
    </w:p>
    <w:p w14:paraId="0EF981C5" w14:textId="77777777" w:rsidR="00343C46" w:rsidRPr="00482B04" w:rsidRDefault="00343C46" w:rsidP="00343C46">
      <w:pPr>
        <w:pStyle w:val="ListParagraph"/>
        <w:widowControl/>
        <w:autoSpaceDE/>
        <w:autoSpaceDN/>
        <w:adjustRightInd/>
        <w:ind w:left="1800" w:right="3600" w:firstLine="0"/>
        <w:rPr>
          <w:rFonts w:eastAsia="Times New Roman"/>
          <w:sz w:val="22"/>
          <w:szCs w:val="22"/>
        </w:rPr>
      </w:pPr>
    </w:p>
    <w:p w14:paraId="3FE55ED9" w14:textId="2FDF8D84" w:rsidR="00B81F91" w:rsidRPr="00642542" w:rsidRDefault="00031466" w:rsidP="00031466">
      <w:pPr>
        <w:pStyle w:val="BodyText"/>
        <w:kinsoku w:val="0"/>
        <w:overflowPunct w:val="0"/>
        <w:ind w:left="720" w:right="3600"/>
        <w:jc w:val="both"/>
        <w:rPr>
          <w:rFonts w:ascii="Times New Roman" w:hAnsi="Times New Roman" w:cs="Times New Roman"/>
          <w:sz w:val="22"/>
          <w:szCs w:val="22"/>
        </w:rPr>
      </w:pPr>
      <w:r w:rsidRPr="00031466">
        <w:rPr>
          <w:rFonts w:ascii="Times New Roman" w:hAnsi="Times New Roman" w:cs="Times New Roman"/>
          <w:sz w:val="22"/>
          <w:szCs w:val="22"/>
        </w:rPr>
        <w:t>The ideal CEO should possess the ability to collaborate effectively with the City Council while fostering innovation and managing city operations efficiently. Essential qualities include sound judgment, trustworthiness, transparency, proactivity, and a collaborative spirit. A strong commitment to the organization's mission is crucial, along with a focus on building relationships within the community, particularly with children and families. Additionally, the CEO should have a solid understanding of Board governance and be comfortable navigating the board's structure. It is important for the Board to take a leadership role and work in partnership with the CEO, emphasizing a proactive approach. Furthermore, the CEO should leverage data to inform strategic decision-making for the organization</w:t>
      </w:r>
      <w:r w:rsidRPr="00DB3AE8">
        <w:rPr>
          <w:rFonts w:ascii="Times New Roman" w:hAnsi="Times New Roman" w:cs="Times New Roman"/>
          <w:sz w:val="22"/>
          <w:szCs w:val="22"/>
        </w:rPr>
        <w:t>.</w:t>
      </w:r>
      <w:r w:rsidR="00BC67E7" w:rsidRPr="00DB3AE8">
        <w:rPr>
          <w:rFonts w:ascii="Times New Roman" w:hAnsi="Times New Roman" w:cs="Times New Roman"/>
          <w:sz w:val="22"/>
          <w:szCs w:val="22"/>
        </w:rPr>
        <w:t xml:space="preserve">  </w:t>
      </w:r>
      <w:r w:rsidR="007F7765" w:rsidRPr="00DB3AE8">
        <w:rPr>
          <w:rFonts w:ascii="Times New Roman" w:hAnsi="Times New Roman" w:cs="Times New Roman"/>
          <w:sz w:val="22"/>
          <w:szCs w:val="22"/>
        </w:rPr>
        <w:t>The information was presented during the GUIDE committee and Board retreat and will be communicated to the Board</w:t>
      </w:r>
      <w:r w:rsidR="00642542" w:rsidRPr="00DB3AE8">
        <w:rPr>
          <w:rFonts w:ascii="Times New Roman" w:hAnsi="Times New Roman" w:cs="Times New Roman"/>
          <w:sz w:val="22"/>
          <w:szCs w:val="22"/>
        </w:rPr>
        <w:t xml:space="preserve"> and Leah Hayes</w:t>
      </w:r>
      <w:r w:rsidR="007F7765" w:rsidRPr="00DB3AE8">
        <w:rPr>
          <w:rFonts w:ascii="Times New Roman" w:hAnsi="Times New Roman" w:cs="Times New Roman"/>
          <w:sz w:val="22"/>
          <w:szCs w:val="22"/>
        </w:rPr>
        <w:t>.</w:t>
      </w:r>
      <w:r w:rsidR="00642542" w:rsidRPr="00DB3AE8">
        <w:rPr>
          <w:rFonts w:ascii="Times New Roman" w:hAnsi="Times New Roman" w:cs="Times New Roman"/>
          <w:sz w:val="22"/>
          <w:szCs w:val="22"/>
        </w:rPr>
        <w:t xml:space="preserve">  Councilman Terrance Freeman praised the Board for their outstanding efforts in establishing the parameters and</w:t>
      </w:r>
      <w:r w:rsidR="00642542" w:rsidRPr="00642542">
        <w:rPr>
          <w:rFonts w:ascii="Times New Roman" w:hAnsi="Times New Roman" w:cs="Times New Roman"/>
          <w:sz w:val="22"/>
          <w:szCs w:val="22"/>
        </w:rPr>
        <w:t xml:space="preserve"> guidelines for the CEO position.</w:t>
      </w:r>
    </w:p>
    <w:p w14:paraId="5A99A614" w14:textId="77777777" w:rsidR="00B81F91" w:rsidRDefault="00B81F91" w:rsidP="002D77E4">
      <w:pPr>
        <w:pStyle w:val="BodyText"/>
        <w:kinsoku w:val="0"/>
        <w:overflowPunct w:val="0"/>
        <w:ind w:left="720" w:right="3600"/>
        <w:rPr>
          <w:rFonts w:ascii="Times New Roman" w:hAnsi="Times New Roman" w:cs="Times New Roman"/>
          <w:sz w:val="22"/>
          <w:szCs w:val="22"/>
        </w:rPr>
      </w:pPr>
    </w:p>
    <w:p w14:paraId="35E0EC7E" w14:textId="77777777" w:rsidR="00B81F91" w:rsidRDefault="00B81F91" w:rsidP="002D77E4">
      <w:pPr>
        <w:pStyle w:val="BodyText"/>
        <w:kinsoku w:val="0"/>
        <w:overflowPunct w:val="0"/>
        <w:ind w:left="720" w:right="3600"/>
        <w:rPr>
          <w:rFonts w:ascii="Times New Roman" w:hAnsi="Times New Roman" w:cs="Times New Roman"/>
          <w:sz w:val="22"/>
          <w:szCs w:val="22"/>
        </w:rPr>
      </w:pPr>
    </w:p>
    <w:p w14:paraId="04A6EC06" w14:textId="25F3B22B" w:rsidR="006441C6" w:rsidRPr="0021149E" w:rsidRDefault="00747DB9" w:rsidP="003D073E">
      <w:pPr>
        <w:pStyle w:val="BodyText"/>
        <w:numPr>
          <w:ilvl w:val="0"/>
          <w:numId w:val="14"/>
        </w:numPr>
        <w:kinsoku w:val="0"/>
        <w:overflowPunct w:val="0"/>
        <w:ind w:right="3600"/>
        <w:rPr>
          <w:rFonts w:ascii="Times New Roman" w:hAnsi="Times New Roman" w:cs="Times New Roman"/>
          <w:b/>
          <w:bCs/>
          <w:sz w:val="22"/>
          <w:szCs w:val="22"/>
        </w:rPr>
      </w:pPr>
      <w:r w:rsidRPr="0021149E">
        <w:rPr>
          <w:rFonts w:ascii="Times New Roman" w:hAnsi="Times New Roman" w:cs="Times New Roman"/>
          <w:b/>
          <w:bCs/>
          <w:sz w:val="22"/>
          <w:szCs w:val="22"/>
        </w:rPr>
        <w:t>Communications and commit</w:t>
      </w:r>
      <w:r w:rsidR="005D716E" w:rsidRPr="0021149E">
        <w:rPr>
          <w:rFonts w:ascii="Times New Roman" w:hAnsi="Times New Roman" w:cs="Times New Roman"/>
          <w:b/>
          <w:bCs/>
          <w:sz w:val="22"/>
          <w:szCs w:val="22"/>
        </w:rPr>
        <w:t>ment to transparency</w:t>
      </w:r>
    </w:p>
    <w:p w14:paraId="6B823AEA" w14:textId="77777777" w:rsidR="006441C6" w:rsidRDefault="006441C6" w:rsidP="002D77E4">
      <w:pPr>
        <w:pStyle w:val="BodyText"/>
        <w:kinsoku w:val="0"/>
        <w:overflowPunct w:val="0"/>
        <w:ind w:left="720" w:right="3600"/>
        <w:rPr>
          <w:rFonts w:ascii="Times New Roman" w:hAnsi="Times New Roman" w:cs="Times New Roman"/>
          <w:sz w:val="22"/>
          <w:szCs w:val="22"/>
        </w:rPr>
      </w:pPr>
    </w:p>
    <w:p w14:paraId="015F00CE" w14:textId="071C8E00" w:rsidR="006441C6" w:rsidRDefault="0021149E" w:rsidP="002D77E4">
      <w:pPr>
        <w:pStyle w:val="BodyText"/>
        <w:kinsoku w:val="0"/>
        <w:overflowPunct w:val="0"/>
        <w:ind w:left="720" w:right="3600"/>
        <w:rPr>
          <w:rFonts w:ascii="Times New Roman" w:hAnsi="Times New Roman" w:cs="Times New Roman"/>
          <w:sz w:val="22"/>
          <w:szCs w:val="22"/>
        </w:rPr>
      </w:pPr>
      <w:r w:rsidRPr="0021149E">
        <w:rPr>
          <w:rFonts w:ascii="Times New Roman" w:hAnsi="Times New Roman" w:cs="Times New Roman"/>
          <w:sz w:val="22"/>
          <w:szCs w:val="22"/>
        </w:rPr>
        <w:t>Ms. Chartrand-Frisch emphasized the necessity for the CEO to foster open communication and maintain transparency with the Board, employees, and the community.</w:t>
      </w:r>
    </w:p>
    <w:p w14:paraId="28AB732D" w14:textId="77777777" w:rsidR="006441C6" w:rsidRDefault="006441C6" w:rsidP="002D77E4">
      <w:pPr>
        <w:pStyle w:val="BodyText"/>
        <w:kinsoku w:val="0"/>
        <w:overflowPunct w:val="0"/>
        <w:ind w:left="720" w:right="3600"/>
        <w:rPr>
          <w:rFonts w:ascii="Times New Roman" w:hAnsi="Times New Roman" w:cs="Times New Roman"/>
          <w:sz w:val="22"/>
          <w:szCs w:val="22"/>
        </w:rPr>
      </w:pPr>
    </w:p>
    <w:p w14:paraId="275F4C08" w14:textId="77777777" w:rsidR="006441C6" w:rsidRDefault="006441C6" w:rsidP="002D77E4">
      <w:pPr>
        <w:pStyle w:val="BodyText"/>
        <w:kinsoku w:val="0"/>
        <w:overflowPunct w:val="0"/>
        <w:ind w:left="720" w:right="3600"/>
        <w:rPr>
          <w:rFonts w:ascii="Times New Roman" w:hAnsi="Times New Roman" w:cs="Times New Roman"/>
          <w:sz w:val="22"/>
          <w:szCs w:val="22"/>
        </w:rPr>
      </w:pPr>
    </w:p>
    <w:p w14:paraId="3B99DD5C" w14:textId="2DAF3104" w:rsidR="00C84CB3" w:rsidRDefault="002203D2" w:rsidP="002D77E4">
      <w:pPr>
        <w:pStyle w:val="ListParagraph"/>
        <w:numPr>
          <w:ilvl w:val="0"/>
          <w:numId w:val="1"/>
        </w:numPr>
        <w:tabs>
          <w:tab w:val="left" w:pos="400"/>
        </w:tabs>
        <w:kinsoku w:val="0"/>
        <w:overflowPunct w:val="0"/>
        <w:ind w:left="720" w:right="3600"/>
        <w:rPr>
          <w:b/>
          <w:bCs/>
          <w:sz w:val="22"/>
          <w:szCs w:val="22"/>
        </w:rPr>
      </w:pPr>
      <w:r>
        <w:rPr>
          <w:b/>
          <w:bCs/>
          <w:sz w:val="22"/>
          <w:szCs w:val="22"/>
        </w:rPr>
        <w:t xml:space="preserve">Next Steps </w:t>
      </w:r>
      <w:bookmarkEnd w:id="0"/>
    </w:p>
    <w:p w14:paraId="31434061" w14:textId="77777777" w:rsidR="002203D2" w:rsidRDefault="002203D2" w:rsidP="002203D2">
      <w:pPr>
        <w:tabs>
          <w:tab w:val="left" w:pos="400"/>
        </w:tabs>
        <w:kinsoku w:val="0"/>
        <w:overflowPunct w:val="0"/>
        <w:ind w:right="3600"/>
        <w:rPr>
          <w:b/>
          <w:bCs/>
        </w:rPr>
      </w:pPr>
    </w:p>
    <w:p w14:paraId="5953513E" w14:textId="2CE1C280" w:rsidR="00A92B92" w:rsidRDefault="009D37A1" w:rsidP="009A7994">
      <w:pPr>
        <w:tabs>
          <w:tab w:val="left" w:pos="400"/>
        </w:tabs>
        <w:kinsoku w:val="0"/>
        <w:overflowPunct w:val="0"/>
        <w:ind w:left="720" w:right="3600"/>
        <w:jc w:val="both"/>
        <w:rPr>
          <w:rFonts w:ascii="Times New Roman" w:hAnsi="Times New Roman" w:cs="Times New Roman"/>
        </w:rPr>
      </w:pPr>
      <w:r w:rsidRPr="009D37A1">
        <w:rPr>
          <w:rFonts w:ascii="Times New Roman" w:hAnsi="Times New Roman" w:cs="Times New Roman"/>
        </w:rPr>
        <w:t xml:space="preserve">Ms. Hayes </w:t>
      </w:r>
      <w:r>
        <w:rPr>
          <w:rFonts w:ascii="Times New Roman" w:hAnsi="Times New Roman" w:cs="Times New Roman"/>
        </w:rPr>
        <w:t>asked the Board to consider</w:t>
      </w:r>
      <w:r w:rsidR="003D4C4C">
        <w:rPr>
          <w:rFonts w:ascii="Times New Roman" w:hAnsi="Times New Roman" w:cs="Times New Roman"/>
        </w:rPr>
        <w:t xml:space="preserve"> the salary range that should be posted for the CEO position.  After some discussion it was determined that the Board would advertise the salary range</w:t>
      </w:r>
      <w:r w:rsidR="00A92B92">
        <w:rPr>
          <w:rFonts w:ascii="Times New Roman" w:hAnsi="Times New Roman" w:cs="Times New Roman"/>
        </w:rPr>
        <w:t xml:space="preserve"> for this position as</w:t>
      </w:r>
      <w:r w:rsidR="009A7994">
        <w:rPr>
          <w:rFonts w:ascii="Times New Roman" w:hAnsi="Times New Roman" w:cs="Times New Roman"/>
        </w:rPr>
        <w:t xml:space="preserve"> </w:t>
      </w:r>
      <w:r w:rsidR="00A92B92">
        <w:rPr>
          <w:rFonts w:ascii="Times New Roman" w:hAnsi="Times New Roman" w:cs="Times New Roman"/>
        </w:rPr>
        <w:t xml:space="preserve">$160,000 to $220,000.00.  </w:t>
      </w:r>
      <w:r w:rsidR="005B7EEC">
        <w:rPr>
          <w:rFonts w:ascii="Times New Roman" w:hAnsi="Times New Roman" w:cs="Times New Roman"/>
        </w:rPr>
        <w:t>Ms. Chartrand-Frisch asked for a motion to agree to the salary range.</w:t>
      </w:r>
    </w:p>
    <w:p w14:paraId="52BD9D6D" w14:textId="77777777" w:rsidR="005B7EEC" w:rsidRDefault="005B7EEC" w:rsidP="009D37A1">
      <w:pPr>
        <w:tabs>
          <w:tab w:val="left" w:pos="400"/>
        </w:tabs>
        <w:kinsoku w:val="0"/>
        <w:overflowPunct w:val="0"/>
        <w:ind w:left="720" w:right="3600"/>
        <w:rPr>
          <w:rFonts w:ascii="Times New Roman" w:hAnsi="Times New Roman" w:cs="Times New Roman"/>
        </w:rPr>
      </w:pPr>
    </w:p>
    <w:p w14:paraId="630A54DF" w14:textId="710D5E0B" w:rsidR="005B7EEC" w:rsidRDefault="005B7EEC" w:rsidP="009D37A1">
      <w:pPr>
        <w:tabs>
          <w:tab w:val="left" w:pos="400"/>
        </w:tabs>
        <w:kinsoku w:val="0"/>
        <w:overflowPunct w:val="0"/>
        <w:ind w:left="720" w:right="3600"/>
        <w:rPr>
          <w:rFonts w:ascii="Times New Roman" w:hAnsi="Times New Roman" w:cs="Times New Roman"/>
        </w:rPr>
      </w:pPr>
      <w:r>
        <w:rPr>
          <w:rFonts w:ascii="Times New Roman" w:hAnsi="Times New Roman" w:cs="Times New Roman"/>
        </w:rPr>
        <w:t>Motion:  Cynthia Nixon</w:t>
      </w:r>
    </w:p>
    <w:p w14:paraId="5B692651" w14:textId="40E16220" w:rsidR="005B7EEC" w:rsidRDefault="005B7EEC" w:rsidP="009D37A1">
      <w:pPr>
        <w:tabs>
          <w:tab w:val="left" w:pos="400"/>
        </w:tabs>
        <w:kinsoku w:val="0"/>
        <w:overflowPunct w:val="0"/>
        <w:ind w:left="720" w:right="3600"/>
        <w:rPr>
          <w:rFonts w:ascii="Times New Roman" w:hAnsi="Times New Roman" w:cs="Times New Roman"/>
        </w:rPr>
      </w:pPr>
      <w:r>
        <w:rPr>
          <w:rFonts w:ascii="Times New Roman" w:hAnsi="Times New Roman" w:cs="Times New Roman"/>
        </w:rPr>
        <w:t>Second:  Lawrence Dennis</w:t>
      </w:r>
    </w:p>
    <w:p w14:paraId="020AF8C7" w14:textId="294D1866" w:rsidR="005B7EEC" w:rsidRDefault="005B7EEC" w:rsidP="009D37A1">
      <w:pPr>
        <w:tabs>
          <w:tab w:val="left" w:pos="400"/>
        </w:tabs>
        <w:kinsoku w:val="0"/>
        <w:overflowPunct w:val="0"/>
        <w:ind w:left="720" w:right="3600"/>
        <w:rPr>
          <w:rFonts w:ascii="Times New Roman" w:hAnsi="Times New Roman" w:cs="Times New Roman"/>
        </w:rPr>
      </w:pPr>
      <w:r>
        <w:rPr>
          <w:rFonts w:ascii="Times New Roman" w:hAnsi="Times New Roman" w:cs="Times New Roman"/>
        </w:rPr>
        <w:t>Approve:  5-0</w:t>
      </w:r>
    </w:p>
    <w:p w14:paraId="507D3249" w14:textId="77777777" w:rsidR="009A7994" w:rsidRDefault="009A7994" w:rsidP="009D37A1">
      <w:pPr>
        <w:tabs>
          <w:tab w:val="left" w:pos="400"/>
        </w:tabs>
        <w:kinsoku w:val="0"/>
        <w:overflowPunct w:val="0"/>
        <w:ind w:left="720" w:right="3600"/>
        <w:rPr>
          <w:rFonts w:ascii="Times New Roman" w:hAnsi="Times New Roman" w:cs="Times New Roman"/>
        </w:rPr>
      </w:pPr>
    </w:p>
    <w:p w14:paraId="09058BFA" w14:textId="5E0FEB54" w:rsidR="009D37A1" w:rsidRDefault="00CB1EDB" w:rsidP="00AB2B02">
      <w:pPr>
        <w:tabs>
          <w:tab w:val="left" w:pos="400"/>
        </w:tabs>
        <w:kinsoku w:val="0"/>
        <w:overflowPunct w:val="0"/>
        <w:ind w:left="720" w:right="3600"/>
        <w:jc w:val="both"/>
        <w:rPr>
          <w:rFonts w:ascii="Times New Roman" w:hAnsi="Times New Roman" w:cs="Times New Roman"/>
        </w:rPr>
      </w:pPr>
      <w:r w:rsidRPr="00CB1EDB">
        <w:rPr>
          <w:rFonts w:ascii="Times New Roman" w:hAnsi="Times New Roman" w:cs="Times New Roman"/>
        </w:rPr>
        <w:t xml:space="preserve">Ms. Hayes inquired about the number of candidates to be presented to the Board. The Board concluded that they would prefer to review all candidates who fulfill the eligibility criteria for the position. Furthermore, they agreed to keep the position open for a duration of 60 days, aiming to </w:t>
      </w:r>
      <w:r w:rsidR="003C17FF">
        <w:rPr>
          <w:rFonts w:ascii="Times New Roman" w:hAnsi="Times New Roman" w:cs="Times New Roman"/>
        </w:rPr>
        <w:t xml:space="preserve">hire a candidate to begin working </w:t>
      </w:r>
      <w:r w:rsidRPr="00CB1EDB">
        <w:rPr>
          <w:rFonts w:ascii="Times New Roman" w:hAnsi="Times New Roman" w:cs="Times New Roman"/>
        </w:rPr>
        <w:t xml:space="preserve"> by June 1</w:t>
      </w:r>
      <w:r w:rsidRPr="0002434F">
        <w:rPr>
          <w:rFonts w:ascii="Times New Roman" w:hAnsi="Times New Roman" w:cs="Times New Roman"/>
          <w:vertAlign w:val="superscript"/>
        </w:rPr>
        <w:t>st</w:t>
      </w:r>
      <w:r w:rsidR="0002434F">
        <w:rPr>
          <w:rFonts w:ascii="Times New Roman" w:hAnsi="Times New Roman" w:cs="Times New Roman"/>
        </w:rPr>
        <w:t xml:space="preserve"> and at the latest August 1</w:t>
      </w:r>
      <w:r w:rsidR="0002434F" w:rsidRPr="0002434F">
        <w:rPr>
          <w:rFonts w:ascii="Times New Roman" w:hAnsi="Times New Roman" w:cs="Times New Roman"/>
          <w:vertAlign w:val="superscript"/>
        </w:rPr>
        <w:t>st</w:t>
      </w:r>
      <w:r w:rsidR="0002434F">
        <w:rPr>
          <w:rFonts w:ascii="Times New Roman" w:hAnsi="Times New Roman" w:cs="Times New Roman"/>
        </w:rPr>
        <w:t xml:space="preserve">. </w:t>
      </w:r>
    </w:p>
    <w:p w14:paraId="51D6EB26" w14:textId="77777777" w:rsidR="009D37A1" w:rsidRDefault="009D37A1" w:rsidP="009D37A1">
      <w:pPr>
        <w:tabs>
          <w:tab w:val="left" w:pos="400"/>
        </w:tabs>
        <w:kinsoku w:val="0"/>
        <w:overflowPunct w:val="0"/>
        <w:ind w:left="720" w:right="3600"/>
        <w:rPr>
          <w:rFonts w:ascii="Times New Roman" w:hAnsi="Times New Roman" w:cs="Times New Roman"/>
        </w:rPr>
      </w:pPr>
    </w:p>
    <w:p w14:paraId="08C167D6" w14:textId="77777777" w:rsidR="00BD0A59" w:rsidRPr="00BD0A59" w:rsidRDefault="00BD0A59" w:rsidP="009D37A1">
      <w:pPr>
        <w:tabs>
          <w:tab w:val="left" w:pos="400"/>
        </w:tabs>
        <w:kinsoku w:val="0"/>
        <w:overflowPunct w:val="0"/>
        <w:ind w:left="720" w:right="3600"/>
        <w:rPr>
          <w:rFonts w:ascii="Times New Roman" w:hAnsi="Times New Roman" w:cs="Times New Roman"/>
        </w:rPr>
      </w:pPr>
    </w:p>
    <w:p w14:paraId="3E83E0A2" w14:textId="49AACE70" w:rsidR="002203D2" w:rsidRPr="00AA1686" w:rsidRDefault="002203D2" w:rsidP="002203D2">
      <w:pPr>
        <w:pStyle w:val="ListParagraph"/>
        <w:numPr>
          <w:ilvl w:val="0"/>
          <w:numId w:val="13"/>
        </w:numPr>
        <w:tabs>
          <w:tab w:val="left" w:pos="400"/>
        </w:tabs>
        <w:kinsoku w:val="0"/>
        <w:overflowPunct w:val="0"/>
        <w:ind w:right="3600"/>
        <w:rPr>
          <w:b/>
          <w:bCs/>
          <w:sz w:val="22"/>
          <w:szCs w:val="22"/>
        </w:rPr>
      </w:pPr>
      <w:r w:rsidRPr="00AA1686">
        <w:rPr>
          <w:b/>
          <w:bCs/>
          <w:sz w:val="22"/>
          <w:szCs w:val="22"/>
        </w:rPr>
        <w:t>Interim Position</w:t>
      </w:r>
    </w:p>
    <w:p w14:paraId="14359760" w14:textId="77777777" w:rsidR="00D4498B" w:rsidRPr="00AA1686" w:rsidRDefault="00D4498B" w:rsidP="00D4498B">
      <w:pPr>
        <w:tabs>
          <w:tab w:val="left" w:pos="400"/>
        </w:tabs>
        <w:kinsoku w:val="0"/>
        <w:overflowPunct w:val="0"/>
        <w:ind w:right="3600"/>
        <w:rPr>
          <w:rFonts w:ascii="Times New Roman" w:hAnsi="Times New Roman" w:cs="Times New Roman"/>
        </w:rPr>
      </w:pPr>
    </w:p>
    <w:p w14:paraId="7CCD7CD7" w14:textId="079499EF" w:rsidR="00937B35" w:rsidRPr="00AA1686" w:rsidRDefault="00AB2B02" w:rsidP="00AB2B02">
      <w:pPr>
        <w:tabs>
          <w:tab w:val="left" w:pos="400"/>
        </w:tabs>
        <w:kinsoku w:val="0"/>
        <w:overflowPunct w:val="0"/>
        <w:ind w:left="720" w:right="3600"/>
        <w:jc w:val="both"/>
        <w:rPr>
          <w:rFonts w:ascii="Times New Roman" w:hAnsi="Times New Roman" w:cs="Times New Roman"/>
        </w:rPr>
      </w:pPr>
      <w:r w:rsidRPr="00AA1686">
        <w:rPr>
          <w:rFonts w:ascii="Times New Roman" w:hAnsi="Times New Roman" w:cs="Times New Roman"/>
        </w:rPr>
        <w:t xml:space="preserve">The Board discussed the management of the Interim CEO position and decided to seek a temporary candidate </w:t>
      </w:r>
      <w:r w:rsidRPr="00AA1686">
        <w:rPr>
          <w:rFonts w:ascii="Times New Roman" w:hAnsi="Times New Roman" w:cs="Times New Roman"/>
        </w:rPr>
        <w:lastRenderedPageBreak/>
        <w:t>from outside the organization, with the condition that this individual would not be considered for the permanent role. During this interim period, Mr. Darity will continue to take on the responsibilities of the CEO and will receive compensation for his efforts, the specifics of which will be determined in collaboration with the Board and Ms. Hayes.</w:t>
      </w:r>
    </w:p>
    <w:p w14:paraId="5795B3C1" w14:textId="77777777" w:rsidR="00AB2B02" w:rsidRPr="00AA1686" w:rsidRDefault="00AB2B02" w:rsidP="00B45609">
      <w:pPr>
        <w:tabs>
          <w:tab w:val="left" w:pos="400"/>
        </w:tabs>
        <w:kinsoku w:val="0"/>
        <w:overflowPunct w:val="0"/>
        <w:ind w:left="720" w:right="3600"/>
        <w:rPr>
          <w:rFonts w:ascii="Times New Roman" w:hAnsi="Times New Roman" w:cs="Times New Roman"/>
        </w:rPr>
      </w:pPr>
    </w:p>
    <w:p w14:paraId="04D36CBA" w14:textId="77777777" w:rsidR="00AB2B02" w:rsidRPr="00AA1686" w:rsidRDefault="00AB2B02" w:rsidP="00B45609">
      <w:pPr>
        <w:tabs>
          <w:tab w:val="left" w:pos="400"/>
        </w:tabs>
        <w:kinsoku w:val="0"/>
        <w:overflowPunct w:val="0"/>
        <w:ind w:left="720" w:right="3600"/>
        <w:rPr>
          <w:rFonts w:ascii="Times New Roman" w:hAnsi="Times New Roman" w:cs="Times New Roman"/>
        </w:rPr>
      </w:pPr>
    </w:p>
    <w:p w14:paraId="6681BED4" w14:textId="77777777" w:rsidR="00937B35" w:rsidRPr="00AA1686" w:rsidRDefault="00937B35" w:rsidP="00B45609">
      <w:pPr>
        <w:tabs>
          <w:tab w:val="left" w:pos="400"/>
        </w:tabs>
        <w:kinsoku w:val="0"/>
        <w:overflowPunct w:val="0"/>
        <w:ind w:left="720" w:right="3600"/>
        <w:rPr>
          <w:rFonts w:ascii="Times New Roman" w:hAnsi="Times New Roman" w:cs="Times New Roman"/>
        </w:rPr>
      </w:pPr>
    </w:p>
    <w:p w14:paraId="2129352A" w14:textId="77777777" w:rsidR="00937B35" w:rsidRPr="007E1D42" w:rsidRDefault="00937B35" w:rsidP="00B45609">
      <w:pPr>
        <w:tabs>
          <w:tab w:val="left" w:pos="400"/>
        </w:tabs>
        <w:kinsoku w:val="0"/>
        <w:overflowPunct w:val="0"/>
        <w:ind w:left="720" w:right="3600"/>
        <w:rPr>
          <w:rFonts w:ascii="Times New Roman" w:hAnsi="Times New Roman" w:cs="Times New Roman"/>
        </w:rPr>
      </w:pPr>
    </w:p>
    <w:p w14:paraId="44CB8F1F" w14:textId="77777777" w:rsidR="00937B35" w:rsidRPr="007E1D42" w:rsidRDefault="00937B35" w:rsidP="00B45609">
      <w:pPr>
        <w:tabs>
          <w:tab w:val="left" w:pos="400"/>
        </w:tabs>
        <w:kinsoku w:val="0"/>
        <w:overflowPunct w:val="0"/>
        <w:ind w:left="720" w:right="3600"/>
        <w:rPr>
          <w:rFonts w:ascii="Times New Roman" w:hAnsi="Times New Roman" w:cs="Times New Roman"/>
        </w:rPr>
      </w:pPr>
    </w:p>
    <w:p w14:paraId="497262CC" w14:textId="77777777" w:rsidR="00937B35" w:rsidRPr="007E1D42" w:rsidRDefault="00937B35" w:rsidP="00937B35">
      <w:pPr>
        <w:pStyle w:val="ListParagraph"/>
        <w:numPr>
          <w:ilvl w:val="0"/>
          <w:numId w:val="13"/>
        </w:numPr>
        <w:tabs>
          <w:tab w:val="left" w:pos="400"/>
        </w:tabs>
        <w:kinsoku w:val="0"/>
        <w:overflowPunct w:val="0"/>
        <w:ind w:right="3600"/>
        <w:rPr>
          <w:b/>
          <w:bCs/>
          <w:sz w:val="22"/>
          <w:szCs w:val="22"/>
        </w:rPr>
      </w:pPr>
      <w:r w:rsidRPr="007E1D42">
        <w:rPr>
          <w:b/>
          <w:bCs/>
          <w:sz w:val="22"/>
          <w:szCs w:val="22"/>
        </w:rPr>
        <w:t xml:space="preserve"> Process and Timeline Overview</w:t>
      </w:r>
    </w:p>
    <w:p w14:paraId="255E9652" w14:textId="77777777" w:rsidR="00937B35" w:rsidRPr="007E1D42" w:rsidRDefault="00937B35" w:rsidP="00937B35">
      <w:pPr>
        <w:tabs>
          <w:tab w:val="left" w:pos="400"/>
        </w:tabs>
        <w:kinsoku w:val="0"/>
        <w:overflowPunct w:val="0"/>
        <w:ind w:right="3600"/>
        <w:rPr>
          <w:rFonts w:ascii="Times New Roman" w:hAnsi="Times New Roman" w:cs="Times New Roman"/>
        </w:rPr>
      </w:pPr>
    </w:p>
    <w:p w14:paraId="42F014C1" w14:textId="338F338E" w:rsidR="00E863D8" w:rsidRPr="007E1D42" w:rsidRDefault="00AA1686" w:rsidP="00AA1686">
      <w:pPr>
        <w:tabs>
          <w:tab w:val="left" w:pos="400"/>
        </w:tabs>
        <w:kinsoku w:val="0"/>
        <w:overflowPunct w:val="0"/>
        <w:ind w:left="720" w:right="3600"/>
        <w:jc w:val="both"/>
        <w:rPr>
          <w:rFonts w:ascii="Times New Roman" w:hAnsi="Times New Roman" w:cs="Times New Roman"/>
        </w:rPr>
      </w:pPr>
      <w:r w:rsidRPr="007E1D42">
        <w:rPr>
          <w:rFonts w:ascii="Times New Roman" w:hAnsi="Times New Roman" w:cs="Times New Roman"/>
        </w:rPr>
        <w:t>Ms. Chartrand-Frisch outlined the hiring process and timeline, establishing June 1st as the target date for appointing a new CEO, with the latest possible hire date set for August 1st. The Board has decided to engage Employee Services for a national search for the position. Board members will submit their revisions of the Supplemental Questions directly to Ms. Hayes</w:t>
      </w:r>
      <w:r w:rsidR="00FE5CE2">
        <w:rPr>
          <w:rFonts w:ascii="Times New Roman" w:hAnsi="Times New Roman" w:cs="Times New Roman"/>
        </w:rPr>
        <w:t xml:space="preserve"> after the December 10</w:t>
      </w:r>
      <w:r w:rsidR="00FE5CE2" w:rsidRPr="00FE5CE2">
        <w:rPr>
          <w:rFonts w:ascii="Times New Roman" w:hAnsi="Times New Roman" w:cs="Times New Roman"/>
          <w:vertAlign w:val="superscript"/>
        </w:rPr>
        <w:t>th</w:t>
      </w:r>
      <w:r w:rsidR="00FE5CE2">
        <w:rPr>
          <w:rFonts w:ascii="Times New Roman" w:hAnsi="Times New Roman" w:cs="Times New Roman"/>
        </w:rPr>
        <w:t xml:space="preserve"> Board meeting.  </w:t>
      </w:r>
      <w:r w:rsidRPr="007E1D42">
        <w:rPr>
          <w:rFonts w:ascii="Times New Roman" w:hAnsi="Times New Roman" w:cs="Times New Roman"/>
        </w:rPr>
        <w:t xml:space="preserve">Ms. Sibley will resend the Guide Committee and Board Retreat documents to both Ms. Hayes and the Board. The proposed salary range for the CEO is between $160,000 and $220,000. Additionally, the Finance Director will investigate the expenses incurred during the 2018 CEO search and share the findings with the Board and Ms. Hayes. </w:t>
      </w:r>
    </w:p>
    <w:p w14:paraId="63CEBF1B" w14:textId="77777777" w:rsidR="00E863D8" w:rsidRPr="007E1D42" w:rsidRDefault="00E863D8" w:rsidP="00AA1686">
      <w:pPr>
        <w:tabs>
          <w:tab w:val="left" w:pos="400"/>
        </w:tabs>
        <w:kinsoku w:val="0"/>
        <w:overflowPunct w:val="0"/>
        <w:ind w:left="720" w:right="3600"/>
        <w:jc w:val="both"/>
        <w:rPr>
          <w:rFonts w:ascii="Times New Roman" w:hAnsi="Times New Roman" w:cs="Times New Roman"/>
        </w:rPr>
      </w:pPr>
    </w:p>
    <w:p w14:paraId="320C6604" w14:textId="0F58FC2B" w:rsidR="00C202B2" w:rsidRPr="007E1D42" w:rsidRDefault="00AA1686" w:rsidP="00AA1686">
      <w:pPr>
        <w:tabs>
          <w:tab w:val="left" w:pos="400"/>
        </w:tabs>
        <w:kinsoku w:val="0"/>
        <w:overflowPunct w:val="0"/>
        <w:ind w:left="720" w:right="3600"/>
        <w:jc w:val="both"/>
        <w:rPr>
          <w:rFonts w:ascii="Times New Roman" w:hAnsi="Times New Roman" w:cs="Times New Roman"/>
        </w:rPr>
      </w:pPr>
      <w:r w:rsidRPr="007E1D42">
        <w:rPr>
          <w:rFonts w:ascii="Times New Roman" w:hAnsi="Times New Roman" w:cs="Times New Roman"/>
        </w:rPr>
        <w:t>An Interim CEO will be appointed to manage responsibilities until a permanent CEO is selected, with the full Board scheduled to vote on these matters on December 10th.</w:t>
      </w:r>
      <w:r w:rsidR="001139C1" w:rsidRPr="007E1D42">
        <w:rPr>
          <w:rFonts w:ascii="Times New Roman" w:hAnsi="Times New Roman" w:cs="Times New Roman"/>
        </w:rPr>
        <w:t xml:space="preserve">  Ms. Hayes will provide compensation </w:t>
      </w:r>
      <w:r w:rsidR="00E77E00" w:rsidRPr="007E1D42">
        <w:rPr>
          <w:rFonts w:ascii="Times New Roman" w:hAnsi="Times New Roman" w:cs="Times New Roman"/>
        </w:rPr>
        <w:t>information to the Board for Mr. Darity before the December 10</w:t>
      </w:r>
      <w:r w:rsidR="00E77E00" w:rsidRPr="007E1D42">
        <w:rPr>
          <w:rFonts w:ascii="Times New Roman" w:hAnsi="Times New Roman" w:cs="Times New Roman"/>
          <w:vertAlign w:val="superscript"/>
        </w:rPr>
        <w:t>th</w:t>
      </w:r>
      <w:r w:rsidR="00E77E00" w:rsidRPr="007E1D42">
        <w:rPr>
          <w:rFonts w:ascii="Times New Roman" w:hAnsi="Times New Roman" w:cs="Times New Roman"/>
        </w:rPr>
        <w:t xml:space="preserve"> meeting.  </w:t>
      </w:r>
    </w:p>
    <w:p w14:paraId="77E690A5" w14:textId="77777777" w:rsidR="00C202B2" w:rsidRPr="007E1D42" w:rsidRDefault="00C202B2" w:rsidP="00AA1686">
      <w:pPr>
        <w:tabs>
          <w:tab w:val="left" w:pos="400"/>
        </w:tabs>
        <w:kinsoku w:val="0"/>
        <w:overflowPunct w:val="0"/>
        <w:ind w:left="720" w:right="3600"/>
        <w:jc w:val="both"/>
        <w:rPr>
          <w:rFonts w:ascii="Times New Roman" w:hAnsi="Times New Roman" w:cs="Times New Roman"/>
        </w:rPr>
      </w:pPr>
    </w:p>
    <w:p w14:paraId="425EEBE6" w14:textId="77777777" w:rsidR="00C202B2" w:rsidRPr="007E1D42" w:rsidRDefault="00C202B2" w:rsidP="00AA1686">
      <w:pPr>
        <w:tabs>
          <w:tab w:val="left" w:pos="400"/>
        </w:tabs>
        <w:kinsoku w:val="0"/>
        <w:overflowPunct w:val="0"/>
        <w:ind w:left="720" w:right="3600"/>
        <w:jc w:val="both"/>
        <w:rPr>
          <w:rFonts w:ascii="Times New Roman" w:hAnsi="Times New Roman" w:cs="Times New Roman"/>
        </w:rPr>
      </w:pPr>
    </w:p>
    <w:p w14:paraId="2CF0F4B5" w14:textId="77777777" w:rsidR="00C202B2" w:rsidRPr="007E1D42" w:rsidRDefault="00C202B2" w:rsidP="00C202B2">
      <w:pPr>
        <w:pStyle w:val="ListParagraph"/>
        <w:numPr>
          <w:ilvl w:val="0"/>
          <w:numId w:val="1"/>
        </w:numPr>
        <w:tabs>
          <w:tab w:val="left" w:pos="400"/>
        </w:tabs>
        <w:kinsoku w:val="0"/>
        <w:overflowPunct w:val="0"/>
        <w:ind w:left="720" w:right="3600" w:hanging="302"/>
        <w:jc w:val="both"/>
        <w:rPr>
          <w:b/>
          <w:bCs/>
          <w:sz w:val="22"/>
          <w:szCs w:val="22"/>
        </w:rPr>
      </w:pPr>
      <w:r w:rsidRPr="007E1D42">
        <w:rPr>
          <w:b/>
          <w:bCs/>
          <w:sz w:val="22"/>
          <w:szCs w:val="22"/>
        </w:rPr>
        <w:t>Next Meeting</w:t>
      </w:r>
    </w:p>
    <w:p w14:paraId="4ABFF801" w14:textId="77777777" w:rsidR="00C202B2" w:rsidRPr="007E1D42" w:rsidRDefault="00C202B2" w:rsidP="00C202B2">
      <w:pPr>
        <w:tabs>
          <w:tab w:val="left" w:pos="400"/>
        </w:tabs>
        <w:kinsoku w:val="0"/>
        <w:overflowPunct w:val="0"/>
        <w:ind w:right="3600"/>
        <w:jc w:val="both"/>
        <w:rPr>
          <w:rFonts w:ascii="Times New Roman" w:hAnsi="Times New Roman" w:cs="Times New Roman"/>
          <w:b/>
          <w:bCs/>
        </w:rPr>
      </w:pPr>
    </w:p>
    <w:p w14:paraId="3545980D" w14:textId="2D500B75" w:rsidR="00D4498B" w:rsidRPr="007E1D42" w:rsidRDefault="00BF37F8" w:rsidP="00BF37F8">
      <w:pPr>
        <w:tabs>
          <w:tab w:val="left" w:pos="400"/>
        </w:tabs>
        <w:kinsoku w:val="0"/>
        <w:overflowPunct w:val="0"/>
        <w:ind w:left="720" w:right="3600"/>
        <w:jc w:val="both"/>
      </w:pPr>
      <w:r w:rsidRPr="007E1D42">
        <w:rPr>
          <w:rFonts w:ascii="Times New Roman" w:hAnsi="Times New Roman" w:cs="Times New Roman"/>
        </w:rPr>
        <w:t>Ms. Sibley will poll the CEO Search committee members to determine the date of the next meeting.</w:t>
      </w:r>
      <w:r w:rsidR="00666E17" w:rsidRPr="007E1D42">
        <w:rPr>
          <w:rFonts w:ascii="Times New Roman" w:hAnsi="Times New Roman" w:cs="Times New Roman"/>
        </w:rPr>
        <w:t xml:space="preserve">  The meeting </w:t>
      </w:r>
      <w:r w:rsidR="00E863D8" w:rsidRPr="007E1D42">
        <w:rPr>
          <w:rFonts w:ascii="Times New Roman" w:hAnsi="Times New Roman" w:cs="Times New Roman"/>
        </w:rPr>
        <w:t>w</w:t>
      </w:r>
      <w:r w:rsidR="00666E17" w:rsidRPr="007E1D42">
        <w:rPr>
          <w:rFonts w:ascii="Times New Roman" w:hAnsi="Times New Roman" w:cs="Times New Roman"/>
        </w:rPr>
        <w:t xml:space="preserve">as adjourned </w:t>
      </w:r>
      <w:r w:rsidR="007E1D42">
        <w:rPr>
          <w:rFonts w:ascii="Times New Roman" w:hAnsi="Times New Roman" w:cs="Times New Roman"/>
        </w:rPr>
        <w:t xml:space="preserve">by Meredith Chartrand-Frisch </w:t>
      </w:r>
      <w:r w:rsidR="00666E17" w:rsidRPr="007E1D42">
        <w:rPr>
          <w:rFonts w:ascii="Times New Roman" w:hAnsi="Times New Roman" w:cs="Times New Roman"/>
        </w:rPr>
        <w:t xml:space="preserve">at 11:05 am.  </w:t>
      </w:r>
      <w:r w:rsidR="00D4498B" w:rsidRPr="007E1D42">
        <w:tab/>
      </w:r>
    </w:p>
    <w:sectPr w:rsidR="00D4498B" w:rsidRPr="007E1D42" w:rsidSect="00664E0F">
      <w:headerReference w:type="even" r:id="rId12"/>
      <w:headerReference w:type="default" r:id="rId13"/>
      <w:footerReference w:type="even" r:id="rId14"/>
      <w:footerReference w:type="default" r:id="rId15"/>
      <w:headerReference w:type="first" r:id="rId16"/>
      <w:footerReference w:type="first" r:id="rId17"/>
      <w:type w:val="continuous"/>
      <w:pgSz w:w="12240" w:h="15840"/>
      <w:pgMar w:top="940" w:right="280" w:bottom="900" w:left="800" w:header="720" w:footer="720" w:gutter="0"/>
      <w:cols w:space="720" w:equalWidth="0">
        <w:col w:w="1400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B91ED" w14:textId="77777777" w:rsidR="00234FA5" w:rsidRDefault="00234FA5" w:rsidP="00C32728">
      <w:r>
        <w:separator/>
      </w:r>
    </w:p>
  </w:endnote>
  <w:endnote w:type="continuationSeparator" w:id="0">
    <w:p w14:paraId="5FFDAA06" w14:textId="77777777" w:rsidR="00234FA5" w:rsidRDefault="00234FA5" w:rsidP="00C32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91D8D" w14:textId="77777777" w:rsidR="00C32728" w:rsidRDefault="00C327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C020B" w14:textId="77777777" w:rsidR="00C32728" w:rsidRDefault="00C327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E0BFD" w14:textId="77777777" w:rsidR="00C32728" w:rsidRDefault="00C32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ADB39" w14:textId="77777777" w:rsidR="00234FA5" w:rsidRDefault="00234FA5" w:rsidP="00C32728">
      <w:r>
        <w:separator/>
      </w:r>
    </w:p>
  </w:footnote>
  <w:footnote w:type="continuationSeparator" w:id="0">
    <w:p w14:paraId="6089D96C" w14:textId="77777777" w:rsidR="00234FA5" w:rsidRDefault="00234FA5" w:rsidP="00C32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F3DA3" w14:textId="2E80EEA8" w:rsidR="00C32728" w:rsidRDefault="00000000">
    <w:pPr>
      <w:pStyle w:val="Header"/>
    </w:pPr>
    <w:r>
      <w:rPr>
        <w:noProof/>
      </w:rPr>
      <w:pict w14:anchorId="49431B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459079" o:spid="_x0000_s1028" type="#_x0000_t136" style="position:absolute;margin-left:0;margin-top:0;width:99.75pt;height:58.5pt;rotation:315;z-index:-251655168;mso-position-horizontal:center;mso-position-horizontal-relative:margin;mso-position-vertical:center;mso-position-vertical-relative:margin" o:allowincell="f" fillcolor="silver" stroked="f">
          <v:fill opacity=".5"/>
          <v:textpath style="font-family:&quot;Calibri&quot;;font-size:48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3DB12" w14:textId="74B46829" w:rsidR="00C32728" w:rsidRDefault="00000000">
    <w:pPr>
      <w:pStyle w:val="Header"/>
    </w:pPr>
    <w:r>
      <w:rPr>
        <w:noProof/>
      </w:rPr>
      <w:pict w14:anchorId="33E509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459080" o:spid="_x0000_s1029" type="#_x0000_t136" style="position:absolute;margin-left:0;margin-top:0;width:99.75pt;height:58.5pt;rotation:315;z-index:-251653120;mso-position-horizontal:center;mso-position-horizontal-relative:margin;mso-position-vertical:center;mso-position-vertical-relative:margin" o:allowincell="f" fillcolor="silver" stroked="f">
          <v:fill opacity=".5"/>
          <v:textpath style="font-family:&quot;Calibri&quot;;font-size:48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EB6" w14:textId="3D36F44D" w:rsidR="00C32728" w:rsidRDefault="00000000">
    <w:pPr>
      <w:pStyle w:val="Header"/>
    </w:pPr>
    <w:r>
      <w:rPr>
        <w:noProof/>
      </w:rPr>
      <w:pict w14:anchorId="431950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459078" o:spid="_x0000_s1027" type="#_x0000_t136" style="position:absolute;margin-left:0;margin-top:0;width:99.75pt;height:58.5pt;rotation:315;z-index:-251657216;mso-position-horizontal:center;mso-position-horizontal-relative:margin;mso-position-vertical:center;mso-position-vertical-relative:margin" o:allowincell="f" fillcolor="silver" stroked="f">
          <v:fill opacity=".5"/>
          <v:textpath style="font-family:&quot;Calibri&quot;;font-size:48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400" w:hanging="300"/>
      </w:pPr>
      <w:rPr>
        <w:rFonts w:ascii="Times New Roman" w:hAnsi="Times New Roman" w:cs="Times New Roman"/>
        <w:b w:val="0"/>
        <w:bCs w:val="0"/>
        <w:spacing w:val="-1"/>
        <w:w w:val="100"/>
        <w:sz w:val="24"/>
        <w:szCs w:val="24"/>
      </w:rPr>
    </w:lvl>
    <w:lvl w:ilvl="1">
      <w:numFmt w:val="bullet"/>
      <w:lvlText w:val=""/>
      <w:lvlJc w:val="left"/>
      <w:pPr>
        <w:ind w:left="1300" w:hanging="480"/>
      </w:pPr>
      <w:rPr>
        <w:rFonts w:ascii="Symbol" w:hAnsi="Symbol"/>
        <w:b w:val="0"/>
        <w:w w:val="100"/>
        <w:sz w:val="24"/>
      </w:rPr>
    </w:lvl>
    <w:lvl w:ilvl="2">
      <w:numFmt w:val="bullet"/>
      <w:lvlText w:val="•"/>
      <w:lvlJc w:val="left"/>
      <w:pPr>
        <w:ind w:left="2215" w:hanging="480"/>
      </w:pPr>
    </w:lvl>
    <w:lvl w:ilvl="3">
      <w:numFmt w:val="bullet"/>
      <w:lvlText w:val="•"/>
      <w:lvlJc w:val="left"/>
      <w:pPr>
        <w:ind w:left="3131" w:hanging="480"/>
      </w:pPr>
    </w:lvl>
    <w:lvl w:ilvl="4">
      <w:numFmt w:val="bullet"/>
      <w:lvlText w:val="•"/>
      <w:lvlJc w:val="left"/>
      <w:pPr>
        <w:ind w:left="4046" w:hanging="480"/>
      </w:pPr>
    </w:lvl>
    <w:lvl w:ilvl="5">
      <w:numFmt w:val="bullet"/>
      <w:lvlText w:val="•"/>
      <w:lvlJc w:val="left"/>
      <w:pPr>
        <w:ind w:left="4962" w:hanging="480"/>
      </w:pPr>
    </w:lvl>
    <w:lvl w:ilvl="6">
      <w:numFmt w:val="bullet"/>
      <w:lvlText w:val="•"/>
      <w:lvlJc w:val="left"/>
      <w:pPr>
        <w:ind w:left="5877" w:hanging="480"/>
      </w:pPr>
    </w:lvl>
    <w:lvl w:ilvl="7">
      <w:numFmt w:val="bullet"/>
      <w:lvlText w:val="•"/>
      <w:lvlJc w:val="left"/>
      <w:pPr>
        <w:ind w:left="6793" w:hanging="480"/>
      </w:pPr>
    </w:lvl>
    <w:lvl w:ilvl="8">
      <w:numFmt w:val="bullet"/>
      <w:lvlText w:val="•"/>
      <w:lvlJc w:val="left"/>
      <w:pPr>
        <w:ind w:left="7708" w:hanging="480"/>
      </w:pPr>
    </w:lvl>
  </w:abstractNum>
  <w:abstractNum w:abstractNumId="1" w15:restartNumberingAfterBreak="0">
    <w:nsid w:val="08281E87"/>
    <w:multiLevelType w:val="hybridMultilevel"/>
    <w:tmpl w:val="8E24821E"/>
    <w:lvl w:ilvl="0" w:tplc="F9526510">
      <w:start w:val="1"/>
      <w:numFmt w:val="lowerLetter"/>
      <w:lvlText w:val="%1."/>
      <w:lvlJc w:val="left"/>
      <w:pPr>
        <w:ind w:left="1080" w:hanging="360"/>
      </w:pPr>
      <w:rPr>
        <w:rFonts w:ascii="Calibri" w:eastAsiaTheme="minorEastAsia" w:hAnsi="Calibri" w:cs="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FA0EF0"/>
    <w:multiLevelType w:val="hybridMultilevel"/>
    <w:tmpl w:val="1FB48630"/>
    <w:lvl w:ilvl="0" w:tplc="81949024">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B571627"/>
    <w:multiLevelType w:val="hybridMultilevel"/>
    <w:tmpl w:val="F8660C1E"/>
    <w:lvl w:ilvl="0" w:tplc="2A9CEA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834514"/>
    <w:multiLevelType w:val="multilevel"/>
    <w:tmpl w:val="C40ECB1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 w15:restartNumberingAfterBreak="0">
    <w:nsid w:val="2BE70ACB"/>
    <w:multiLevelType w:val="multilevel"/>
    <w:tmpl w:val="975A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D6268E"/>
    <w:multiLevelType w:val="hybridMultilevel"/>
    <w:tmpl w:val="E69ED6F4"/>
    <w:lvl w:ilvl="0" w:tplc="E4088F04">
      <w:start w:val="1"/>
      <w:numFmt w:val="lowerLetter"/>
      <w:lvlText w:val="%1."/>
      <w:lvlJc w:val="left"/>
      <w:pPr>
        <w:ind w:left="1080" w:hanging="360"/>
      </w:pPr>
      <w:rPr>
        <w:rFonts w:ascii="Calibri" w:eastAsia="Times New Roman" w:hAnsi="Calibri" w:cs="Calibri"/>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D586B41"/>
    <w:multiLevelType w:val="hybridMultilevel"/>
    <w:tmpl w:val="C74C4532"/>
    <w:lvl w:ilvl="0" w:tplc="901CED78">
      <w:start w:val="1"/>
      <w:numFmt w:val="low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8724957"/>
    <w:multiLevelType w:val="multilevel"/>
    <w:tmpl w:val="FFFFFFFF"/>
    <w:lvl w:ilvl="0">
      <w:start w:val="1"/>
      <w:numFmt w:val="decimal"/>
      <w:lvlText w:val="%1."/>
      <w:lvlJc w:val="left"/>
      <w:pPr>
        <w:ind w:left="400" w:hanging="300"/>
      </w:pPr>
      <w:rPr>
        <w:rFonts w:ascii="Times New Roman" w:hAnsi="Times New Roman" w:cs="Times New Roman"/>
        <w:b w:val="0"/>
        <w:bCs w:val="0"/>
        <w:spacing w:val="-1"/>
        <w:w w:val="100"/>
        <w:sz w:val="24"/>
        <w:szCs w:val="24"/>
      </w:rPr>
    </w:lvl>
    <w:lvl w:ilvl="1">
      <w:numFmt w:val="bullet"/>
      <w:lvlText w:val=""/>
      <w:lvlJc w:val="left"/>
      <w:pPr>
        <w:ind w:left="1300" w:hanging="480"/>
      </w:pPr>
      <w:rPr>
        <w:rFonts w:ascii="Symbol" w:hAnsi="Symbol"/>
        <w:b w:val="0"/>
        <w:w w:val="100"/>
        <w:sz w:val="24"/>
      </w:rPr>
    </w:lvl>
    <w:lvl w:ilvl="2">
      <w:numFmt w:val="bullet"/>
      <w:lvlText w:val="•"/>
      <w:lvlJc w:val="left"/>
      <w:pPr>
        <w:ind w:left="2215" w:hanging="480"/>
      </w:pPr>
    </w:lvl>
    <w:lvl w:ilvl="3">
      <w:numFmt w:val="bullet"/>
      <w:lvlText w:val="•"/>
      <w:lvlJc w:val="left"/>
      <w:pPr>
        <w:ind w:left="3131" w:hanging="480"/>
      </w:pPr>
    </w:lvl>
    <w:lvl w:ilvl="4">
      <w:numFmt w:val="bullet"/>
      <w:lvlText w:val="•"/>
      <w:lvlJc w:val="left"/>
      <w:pPr>
        <w:ind w:left="4046" w:hanging="480"/>
      </w:pPr>
    </w:lvl>
    <w:lvl w:ilvl="5">
      <w:numFmt w:val="bullet"/>
      <w:lvlText w:val="•"/>
      <w:lvlJc w:val="left"/>
      <w:pPr>
        <w:ind w:left="4962" w:hanging="480"/>
      </w:pPr>
    </w:lvl>
    <w:lvl w:ilvl="6">
      <w:numFmt w:val="bullet"/>
      <w:lvlText w:val="•"/>
      <w:lvlJc w:val="left"/>
      <w:pPr>
        <w:ind w:left="5877" w:hanging="480"/>
      </w:pPr>
    </w:lvl>
    <w:lvl w:ilvl="7">
      <w:numFmt w:val="bullet"/>
      <w:lvlText w:val="•"/>
      <w:lvlJc w:val="left"/>
      <w:pPr>
        <w:ind w:left="6793" w:hanging="480"/>
      </w:pPr>
    </w:lvl>
    <w:lvl w:ilvl="8">
      <w:numFmt w:val="bullet"/>
      <w:lvlText w:val="•"/>
      <w:lvlJc w:val="left"/>
      <w:pPr>
        <w:ind w:left="7708" w:hanging="480"/>
      </w:pPr>
    </w:lvl>
  </w:abstractNum>
  <w:abstractNum w:abstractNumId="9" w15:restartNumberingAfterBreak="0">
    <w:nsid w:val="59B54729"/>
    <w:multiLevelType w:val="hybridMultilevel"/>
    <w:tmpl w:val="8A30F63E"/>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0" w15:restartNumberingAfterBreak="0">
    <w:nsid w:val="5D8D251E"/>
    <w:multiLevelType w:val="hybridMultilevel"/>
    <w:tmpl w:val="FFFFFFFF"/>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1" w15:restartNumberingAfterBreak="0">
    <w:nsid w:val="687055D5"/>
    <w:multiLevelType w:val="multilevel"/>
    <w:tmpl w:val="399A1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FC3758"/>
    <w:multiLevelType w:val="hybridMultilevel"/>
    <w:tmpl w:val="A2DE8DD4"/>
    <w:lvl w:ilvl="0" w:tplc="FE162E04">
      <w:start w:val="1"/>
      <w:numFmt w:val="lowerRoman"/>
      <w:lvlText w:val="%1."/>
      <w:lvlJc w:val="left"/>
      <w:pPr>
        <w:ind w:left="2520" w:hanging="72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445925139">
    <w:abstractNumId w:val="0"/>
  </w:num>
  <w:num w:numId="2" w16cid:durableId="912736317">
    <w:abstractNumId w:val="8"/>
  </w:num>
  <w:num w:numId="3" w16cid:durableId="455368555">
    <w:abstractNumId w:val="10"/>
  </w:num>
  <w:num w:numId="4" w16cid:durableId="1037239931">
    <w:abstractNumId w:val="9"/>
  </w:num>
  <w:num w:numId="5" w16cid:durableId="1033532483">
    <w:abstractNumId w:val="2"/>
  </w:num>
  <w:num w:numId="6" w16cid:durableId="1844737989">
    <w:abstractNumId w:val="2"/>
  </w:num>
  <w:num w:numId="7" w16cid:durableId="1986353662">
    <w:abstractNumId w:val="6"/>
  </w:num>
  <w:num w:numId="8" w16cid:durableId="381172180">
    <w:abstractNumId w:val="7"/>
  </w:num>
  <w:num w:numId="9" w16cid:durableId="881215306">
    <w:abstractNumId w:val="5"/>
  </w:num>
  <w:num w:numId="10" w16cid:durableId="1393432273">
    <w:abstractNumId w:val="12"/>
  </w:num>
  <w:num w:numId="11" w16cid:durableId="1940602243">
    <w:abstractNumId w:val="4"/>
  </w:num>
  <w:num w:numId="12" w16cid:durableId="798304197">
    <w:abstractNumId w:val="11"/>
  </w:num>
  <w:num w:numId="13" w16cid:durableId="1624724959">
    <w:abstractNumId w:val="3"/>
  </w:num>
  <w:num w:numId="14" w16cid:durableId="1444498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DB6"/>
    <w:rsid w:val="00004DDE"/>
    <w:rsid w:val="000057BC"/>
    <w:rsid w:val="000107F6"/>
    <w:rsid w:val="0002434F"/>
    <w:rsid w:val="00031466"/>
    <w:rsid w:val="0004417B"/>
    <w:rsid w:val="00046534"/>
    <w:rsid w:val="000744A7"/>
    <w:rsid w:val="00097999"/>
    <w:rsid w:val="000C37E6"/>
    <w:rsid w:val="000D111F"/>
    <w:rsid w:val="00104D16"/>
    <w:rsid w:val="001139C1"/>
    <w:rsid w:val="00124E81"/>
    <w:rsid w:val="00125052"/>
    <w:rsid w:val="0012770E"/>
    <w:rsid w:val="001566CB"/>
    <w:rsid w:val="0017697E"/>
    <w:rsid w:val="00182A3F"/>
    <w:rsid w:val="00185119"/>
    <w:rsid w:val="00196287"/>
    <w:rsid w:val="001A477D"/>
    <w:rsid w:val="001A4CD1"/>
    <w:rsid w:val="001B7AB2"/>
    <w:rsid w:val="001C2F88"/>
    <w:rsid w:val="001E0EBD"/>
    <w:rsid w:val="0021149E"/>
    <w:rsid w:val="00212A45"/>
    <w:rsid w:val="002203D2"/>
    <w:rsid w:val="00221050"/>
    <w:rsid w:val="00226203"/>
    <w:rsid w:val="00234FA5"/>
    <w:rsid w:val="002A23EA"/>
    <w:rsid w:val="002A6D6B"/>
    <w:rsid w:val="002B2783"/>
    <w:rsid w:val="002B5FF4"/>
    <w:rsid w:val="002D77E4"/>
    <w:rsid w:val="00304061"/>
    <w:rsid w:val="00343C46"/>
    <w:rsid w:val="00346AE0"/>
    <w:rsid w:val="00351144"/>
    <w:rsid w:val="003543EA"/>
    <w:rsid w:val="00384794"/>
    <w:rsid w:val="0038637E"/>
    <w:rsid w:val="00395DB6"/>
    <w:rsid w:val="003A4774"/>
    <w:rsid w:val="003A797D"/>
    <w:rsid w:val="003C17FF"/>
    <w:rsid w:val="003C351D"/>
    <w:rsid w:val="003D073E"/>
    <w:rsid w:val="003D4C4C"/>
    <w:rsid w:val="004165FC"/>
    <w:rsid w:val="00432746"/>
    <w:rsid w:val="00453532"/>
    <w:rsid w:val="00473616"/>
    <w:rsid w:val="00482B04"/>
    <w:rsid w:val="004A3568"/>
    <w:rsid w:val="004B07F2"/>
    <w:rsid w:val="004B1680"/>
    <w:rsid w:val="004C3C17"/>
    <w:rsid w:val="004F5286"/>
    <w:rsid w:val="005042B5"/>
    <w:rsid w:val="00514548"/>
    <w:rsid w:val="00537F0E"/>
    <w:rsid w:val="00543262"/>
    <w:rsid w:val="00543C4A"/>
    <w:rsid w:val="005449EA"/>
    <w:rsid w:val="00577ECB"/>
    <w:rsid w:val="005932D1"/>
    <w:rsid w:val="005B7EEC"/>
    <w:rsid w:val="005C3643"/>
    <w:rsid w:val="005C72CE"/>
    <w:rsid w:val="005D459E"/>
    <w:rsid w:val="005D716E"/>
    <w:rsid w:val="005E55CC"/>
    <w:rsid w:val="006051CF"/>
    <w:rsid w:val="00617262"/>
    <w:rsid w:val="00623179"/>
    <w:rsid w:val="00642542"/>
    <w:rsid w:val="006429FE"/>
    <w:rsid w:val="006441C6"/>
    <w:rsid w:val="00651908"/>
    <w:rsid w:val="006623E8"/>
    <w:rsid w:val="00664E0F"/>
    <w:rsid w:val="00666E17"/>
    <w:rsid w:val="006818E6"/>
    <w:rsid w:val="006957C2"/>
    <w:rsid w:val="006A5656"/>
    <w:rsid w:val="006D1475"/>
    <w:rsid w:val="007005E5"/>
    <w:rsid w:val="00712043"/>
    <w:rsid w:val="00746C9E"/>
    <w:rsid w:val="00747DB9"/>
    <w:rsid w:val="007B019D"/>
    <w:rsid w:val="007B5004"/>
    <w:rsid w:val="007E1D42"/>
    <w:rsid w:val="007F41C2"/>
    <w:rsid w:val="007F7765"/>
    <w:rsid w:val="0083196C"/>
    <w:rsid w:val="00837E6E"/>
    <w:rsid w:val="0084000C"/>
    <w:rsid w:val="008402CE"/>
    <w:rsid w:val="00846DCE"/>
    <w:rsid w:val="0087065A"/>
    <w:rsid w:val="008775A5"/>
    <w:rsid w:val="008832E6"/>
    <w:rsid w:val="00886CE0"/>
    <w:rsid w:val="00886DD7"/>
    <w:rsid w:val="008915DA"/>
    <w:rsid w:val="008A37F6"/>
    <w:rsid w:val="008A7F38"/>
    <w:rsid w:val="008B3945"/>
    <w:rsid w:val="008C00AD"/>
    <w:rsid w:val="008D4E93"/>
    <w:rsid w:val="009146A2"/>
    <w:rsid w:val="00920E4E"/>
    <w:rsid w:val="00921C41"/>
    <w:rsid w:val="00937B35"/>
    <w:rsid w:val="009505C6"/>
    <w:rsid w:val="00951C05"/>
    <w:rsid w:val="0095219C"/>
    <w:rsid w:val="0096271E"/>
    <w:rsid w:val="00993B94"/>
    <w:rsid w:val="009A61D6"/>
    <w:rsid w:val="009A7994"/>
    <w:rsid w:val="009C6982"/>
    <w:rsid w:val="009D37A1"/>
    <w:rsid w:val="009E0A21"/>
    <w:rsid w:val="009F2D9C"/>
    <w:rsid w:val="00A116C5"/>
    <w:rsid w:val="00A2395A"/>
    <w:rsid w:val="00A265F1"/>
    <w:rsid w:val="00A42A48"/>
    <w:rsid w:val="00A753D3"/>
    <w:rsid w:val="00A84995"/>
    <w:rsid w:val="00A92B92"/>
    <w:rsid w:val="00AA1686"/>
    <w:rsid w:val="00AA77EA"/>
    <w:rsid w:val="00AB2B02"/>
    <w:rsid w:val="00AB3F26"/>
    <w:rsid w:val="00AB571E"/>
    <w:rsid w:val="00AC4330"/>
    <w:rsid w:val="00AC63E3"/>
    <w:rsid w:val="00AF0D4D"/>
    <w:rsid w:val="00AF2C63"/>
    <w:rsid w:val="00B24D7D"/>
    <w:rsid w:val="00B2514F"/>
    <w:rsid w:val="00B26D9E"/>
    <w:rsid w:val="00B308A7"/>
    <w:rsid w:val="00B34AB7"/>
    <w:rsid w:val="00B45609"/>
    <w:rsid w:val="00B60202"/>
    <w:rsid w:val="00B605C9"/>
    <w:rsid w:val="00B65794"/>
    <w:rsid w:val="00B81F91"/>
    <w:rsid w:val="00BB61FF"/>
    <w:rsid w:val="00BC67E7"/>
    <w:rsid w:val="00BD0A59"/>
    <w:rsid w:val="00BF37F8"/>
    <w:rsid w:val="00BF5646"/>
    <w:rsid w:val="00C07A7E"/>
    <w:rsid w:val="00C13E41"/>
    <w:rsid w:val="00C202B2"/>
    <w:rsid w:val="00C32728"/>
    <w:rsid w:val="00C55A8C"/>
    <w:rsid w:val="00C73320"/>
    <w:rsid w:val="00C84CB3"/>
    <w:rsid w:val="00C941D1"/>
    <w:rsid w:val="00CA2835"/>
    <w:rsid w:val="00CB1EDB"/>
    <w:rsid w:val="00CC3304"/>
    <w:rsid w:val="00CE2718"/>
    <w:rsid w:val="00CF325D"/>
    <w:rsid w:val="00D10AE6"/>
    <w:rsid w:val="00D179EA"/>
    <w:rsid w:val="00D21FF1"/>
    <w:rsid w:val="00D238D9"/>
    <w:rsid w:val="00D346E2"/>
    <w:rsid w:val="00D4498B"/>
    <w:rsid w:val="00D54ACC"/>
    <w:rsid w:val="00D55904"/>
    <w:rsid w:val="00D642B9"/>
    <w:rsid w:val="00D8238E"/>
    <w:rsid w:val="00D84087"/>
    <w:rsid w:val="00D8527B"/>
    <w:rsid w:val="00D95267"/>
    <w:rsid w:val="00DA22B3"/>
    <w:rsid w:val="00DB3AE8"/>
    <w:rsid w:val="00DB4805"/>
    <w:rsid w:val="00DB5EC9"/>
    <w:rsid w:val="00DB72A3"/>
    <w:rsid w:val="00DC174D"/>
    <w:rsid w:val="00DC50CF"/>
    <w:rsid w:val="00DD5847"/>
    <w:rsid w:val="00DD731E"/>
    <w:rsid w:val="00E0505A"/>
    <w:rsid w:val="00E167FE"/>
    <w:rsid w:val="00E213FE"/>
    <w:rsid w:val="00E30DF8"/>
    <w:rsid w:val="00E56959"/>
    <w:rsid w:val="00E65D72"/>
    <w:rsid w:val="00E77E00"/>
    <w:rsid w:val="00E863D8"/>
    <w:rsid w:val="00E924A2"/>
    <w:rsid w:val="00EA5AA7"/>
    <w:rsid w:val="00EA5B1B"/>
    <w:rsid w:val="00EB38B6"/>
    <w:rsid w:val="00EF3BF0"/>
    <w:rsid w:val="00F13C86"/>
    <w:rsid w:val="00F353EA"/>
    <w:rsid w:val="00F4092F"/>
    <w:rsid w:val="00F550A8"/>
    <w:rsid w:val="00F61C6C"/>
    <w:rsid w:val="00FB0FE6"/>
    <w:rsid w:val="00FB3883"/>
    <w:rsid w:val="00FC3A47"/>
    <w:rsid w:val="00FD129B"/>
    <w:rsid w:val="00FE5CE2"/>
    <w:rsid w:val="00FE78C9"/>
    <w:rsid w:val="00FF1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C749E0"/>
  <w14:defaultImageDpi w14:val="96"/>
  <w15:docId w15:val="{6B8CC986-03B9-48AF-8FEB-4E6C061D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kern w:val="0"/>
      <w:sz w:val="22"/>
      <w:szCs w:val="22"/>
    </w:rPr>
  </w:style>
  <w:style w:type="paragraph" w:styleId="Heading1">
    <w:name w:val="heading 1"/>
    <w:basedOn w:val="Normal"/>
    <w:next w:val="Normal"/>
    <w:link w:val="Heading1Char"/>
    <w:uiPriority w:val="1"/>
    <w:qFormat/>
    <w:pPr>
      <w:ind w:left="400" w:hanging="300"/>
      <w:outlineLvl w:val="0"/>
    </w:pPr>
    <w:rPr>
      <w:rFonts w:ascii="Times New Roman" w:hAnsi="Times New Roman" w:cs="Times New Roman"/>
      <w:b/>
      <w:bCs/>
      <w:sz w:val="24"/>
      <w:szCs w:val="24"/>
    </w:rPr>
  </w:style>
  <w:style w:type="paragraph" w:styleId="Heading2">
    <w:name w:val="heading 2"/>
    <w:basedOn w:val="Normal"/>
    <w:next w:val="Normal"/>
    <w:link w:val="Heading2Char"/>
    <w:uiPriority w:val="1"/>
    <w:qFormat/>
    <w:pPr>
      <w:spacing w:before="102"/>
      <w:outlineLvl w:val="1"/>
    </w:pPr>
    <w:rPr>
      <w:sz w:val="15"/>
      <w:szCs w:val="15"/>
    </w:rPr>
  </w:style>
  <w:style w:type="paragraph" w:styleId="Heading3">
    <w:name w:val="heading 3"/>
    <w:basedOn w:val="Normal"/>
    <w:next w:val="Normal"/>
    <w:link w:val="Heading3Char"/>
    <w:uiPriority w:val="1"/>
    <w:qFormat/>
    <w:pPr>
      <w:spacing w:before="1"/>
      <w:jc w:val="right"/>
      <w:outlineLvl w:val="2"/>
    </w:pPr>
    <w:rPr>
      <w:rFonts w:ascii="Arial" w:hAnsi="Arial" w:cs="Arial"/>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imes New Roman"/>
      <w:b/>
      <w:bCs/>
      <w:i/>
      <w:iCs/>
      <w:kern w:val="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imes New Roman"/>
      <w:b/>
      <w:bCs/>
      <w:kern w:val="0"/>
      <w:sz w:val="26"/>
      <w:szCs w:val="26"/>
    </w:rPr>
  </w:style>
  <w:style w:type="paragraph" w:styleId="BodyText">
    <w:name w:val="Body Text"/>
    <w:basedOn w:val="Normal"/>
    <w:link w:val="BodyTextChar"/>
    <w:uiPriority w:val="1"/>
    <w:qFormat/>
    <w:rPr>
      <w:rFonts w:ascii="Arial" w:hAnsi="Arial" w:cs="Arial"/>
      <w:sz w:val="14"/>
      <w:szCs w:val="14"/>
    </w:rPr>
  </w:style>
  <w:style w:type="character" w:customStyle="1" w:styleId="BodyTextChar">
    <w:name w:val="Body Text Char"/>
    <w:basedOn w:val="DefaultParagraphFont"/>
    <w:link w:val="BodyText"/>
    <w:uiPriority w:val="1"/>
    <w:rPr>
      <w:rFonts w:ascii="Calibri" w:hAnsi="Calibri" w:cs="Calibri"/>
      <w:kern w:val="0"/>
      <w:sz w:val="22"/>
      <w:szCs w:val="22"/>
    </w:rPr>
  </w:style>
  <w:style w:type="paragraph" w:styleId="ListParagraph">
    <w:name w:val="List Paragraph"/>
    <w:basedOn w:val="Normal"/>
    <w:uiPriority w:val="34"/>
    <w:qFormat/>
    <w:pPr>
      <w:ind w:left="400" w:hanging="300"/>
    </w:pPr>
    <w:rPr>
      <w:rFonts w:ascii="Times New Roman" w:hAnsi="Times New Roman" w:cs="Times New Roman"/>
      <w:sz w:val="24"/>
      <w:szCs w:val="24"/>
    </w:rPr>
  </w:style>
  <w:style w:type="paragraph" w:customStyle="1" w:styleId="TableParagraph">
    <w:name w:val="Table Paragraph"/>
    <w:basedOn w:val="Normal"/>
    <w:uiPriority w:val="1"/>
    <w:qFormat/>
    <w:rPr>
      <w:sz w:val="24"/>
      <w:szCs w:val="24"/>
    </w:rPr>
  </w:style>
  <w:style w:type="character" w:styleId="Hyperlink">
    <w:name w:val="Hyperlink"/>
    <w:basedOn w:val="DefaultParagraphFont"/>
    <w:uiPriority w:val="99"/>
    <w:unhideWhenUsed/>
    <w:rsid w:val="00DC50CF"/>
    <w:rPr>
      <w:color w:val="467886" w:themeColor="hyperlink"/>
      <w:u w:val="single"/>
    </w:rPr>
  </w:style>
  <w:style w:type="character" w:styleId="UnresolvedMention">
    <w:name w:val="Unresolved Mention"/>
    <w:basedOn w:val="DefaultParagraphFont"/>
    <w:uiPriority w:val="99"/>
    <w:semiHidden/>
    <w:unhideWhenUsed/>
    <w:rsid w:val="00DC50CF"/>
    <w:rPr>
      <w:color w:val="605E5C"/>
      <w:shd w:val="clear" w:color="auto" w:fill="E1DFDD"/>
    </w:rPr>
  </w:style>
  <w:style w:type="paragraph" w:styleId="Header">
    <w:name w:val="header"/>
    <w:basedOn w:val="Normal"/>
    <w:link w:val="HeaderChar"/>
    <w:uiPriority w:val="99"/>
    <w:unhideWhenUsed/>
    <w:rsid w:val="00C32728"/>
    <w:pPr>
      <w:tabs>
        <w:tab w:val="center" w:pos="4680"/>
        <w:tab w:val="right" w:pos="9360"/>
      </w:tabs>
    </w:pPr>
  </w:style>
  <w:style w:type="character" w:customStyle="1" w:styleId="HeaderChar">
    <w:name w:val="Header Char"/>
    <w:basedOn w:val="DefaultParagraphFont"/>
    <w:link w:val="Header"/>
    <w:uiPriority w:val="99"/>
    <w:rsid w:val="00C32728"/>
    <w:rPr>
      <w:rFonts w:ascii="Calibri" w:hAnsi="Calibri" w:cs="Calibri"/>
      <w:kern w:val="0"/>
      <w:sz w:val="22"/>
      <w:szCs w:val="22"/>
    </w:rPr>
  </w:style>
  <w:style w:type="paragraph" w:styleId="Footer">
    <w:name w:val="footer"/>
    <w:basedOn w:val="Normal"/>
    <w:link w:val="FooterChar"/>
    <w:uiPriority w:val="99"/>
    <w:unhideWhenUsed/>
    <w:rsid w:val="00C32728"/>
    <w:pPr>
      <w:tabs>
        <w:tab w:val="center" w:pos="4680"/>
        <w:tab w:val="right" w:pos="9360"/>
      </w:tabs>
    </w:pPr>
  </w:style>
  <w:style w:type="character" w:customStyle="1" w:styleId="FooterChar">
    <w:name w:val="Footer Char"/>
    <w:basedOn w:val="DefaultParagraphFont"/>
    <w:link w:val="Footer"/>
    <w:uiPriority w:val="99"/>
    <w:rsid w:val="00C32728"/>
    <w:rPr>
      <w:rFonts w:ascii="Calibri" w:hAnsi="Calibri" w:cs="Calibr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j365.sharepoint.com/sites/BoardandLegislativeInformation/_layouts/15/guestaccess.aspx?share=IQA1pujAGqZbS7vDNfjcq78wAVdMdvSSDIRlVjLwpWEzQPE&amp;e=ADN7td"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a0b3ba-8fa4-4aa7-b445-6c1af1adb936" xsi:nil="true"/>
    <lcf76f155ced4ddcb4097134ff3c332f xmlns="100fc7a1-c3dd-498c-b57b-80e672976a4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A0245FC53EAD4989C691151EF960A6" ma:contentTypeVersion="16" ma:contentTypeDescription="Create a new document." ma:contentTypeScope="" ma:versionID="3c1b71e4768c5b2d1efd906b1142aaa1">
  <xsd:schema xmlns:xsd="http://www.w3.org/2001/XMLSchema" xmlns:xs="http://www.w3.org/2001/XMLSchema" xmlns:p="http://schemas.microsoft.com/office/2006/metadata/properties" xmlns:ns2="100fc7a1-c3dd-498c-b57b-80e672976a44" xmlns:ns3="be808b23-ccad-41cf-a9ca-372df5ba0b3a" xmlns:ns4="baa0b3ba-8fa4-4aa7-b445-6c1af1adb936" targetNamespace="http://schemas.microsoft.com/office/2006/metadata/properties" ma:root="true" ma:fieldsID="9795431bfbbea1929a8eaa54f5a67109" ns2:_="" ns3:_="" ns4:_="">
    <xsd:import namespace="100fc7a1-c3dd-498c-b57b-80e672976a44"/>
    <xsd:import namespace="be808b23-ccad-41cf-a9ca-372df5ba0b3a"/>
    <xsd:import namespace="baa0b3ba-8fa4-4aa7-b445-6c1af1adb93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fc7a1-c3dd-498c-b57b-80e672976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a048830-5a57-4863-be05-52a55f6747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808b23-ccad-41cf-a9ca-372df5ba0b3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0b3ba-8fa4-4aa7-b445-6c1af1adb93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12e18ac-2cbb-46db-9474-9721c7f1156f}" ma:internalName="TaxCatchAll" ma:showField="CatchAllData" ma:web="baa0b3ba-8fa4-4aa7-b445-6c1af1adb9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4BB663-80A3-4D37-9AAD-F38044204F08}">
  <ds:schemaRefs>
    <ds:schemaRef ds:uri="http://schemas.microsoft.com/office/2006/metadata/properties"/>
    <ds:schemaRef ds:uri="http://schemas.microsoft.com/office/infopath/2007/PartnerControls"/>
    <ds:schemaRef ds:uri="baa0b3ba-8fa4-4aa7-b445-6c1af1adb936"/>
    <ds:schemaRef ds:uri="100fc7a1-c3dd-498c-b57b-80e672976a44"/>
  </ds:schemaRefs>
</ds:datastoreItem>
</file>

<file path=customXml/itemProps2.xml><?xml version="1.0" encoding="utf-8"?>
<ds:datastoreItem xmlns:ds="http://schemas.openxmlformats.org/officeDocument/2006/customXml" ds:itemID="{5188CB9B-B958-4709-B86C-9171A8E73C8F}">
  <ds:schemaRefs>
    <ds:schemaRef ds:uri="http://schemas.microsoft.com/sharepoint/v3/contenttype/forms"/>
  </ds:schemaRefs>
</ds:datastoreItem>
</file>

<file path=customXml/itemProps3.xml><?xml version="1.0" encoding="utf-8"?>
<ds:datastoreItem xmlns:ds="http://schemas.openxmlformats.org/officeDocument/2006/customXml" ds:itemID="{463DF8E9-760D-49F1-B3F6-98F127E30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fc7a1-c3dd-498c-b57b-80e672976a44"/>
    <ds:schemaRef ds:uri="be808b23-ccad-41cf-a9ca-372df5ba0b3a"/>
    <ds:schemaRef ds:uri="baa0b3ba-8fa4-4aa7-b445-6c1af1adb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1080</Words>
  <Characters>6161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Strong, LaRaya</dc:creator>
  <cp:keywords/>
  <dc:description/>
  <cp:lastModifiedBy>Ganues, Mari - JCOD</cp:lastModifiedBy>
  <cp:revision>2</cp:revision>
  <cp:lastPrinted>2025-12-03T19:15:00Z</cp:lastPrinted>
  <dcterms:created xsi:type="dcterms:W3CDTF">2025-12-04T16:11:00Z</dcterms:created>
  <dcterms:modified xsi:type="dcterms:W3CDTF">2025-12-04T16:11:00Z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20 for Word</vt:lpwstr>
  </property>
  <property fmtid="{D5CDD505-2E9C-101B-9397-08002B2CF9AE}" pid="3" name="ContentTypeId">
    <vt:lpwstr>0x01010051A0245FC53EAD4989C691151EF960A6</vt:lpwstr>
  </property>
  <property fmtid="{D5CDD505-2E9C-101B-9397-08002B2CF9AE}" pid="4" name="MediaServiceImageTags">
    <vt:lpwstr/>
  </property>
  <property fmtid="{D5CDD505-2E9C-101B-9397-08002B2CF9AE}" pid="5" name="docLang">
    <vt:lpwstr>en</vt:lpwstr>
  </property>
</Properties>
</file>