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51B4" w14:textId="77777777" w:rsidR="00064FAC" w:rsidRDefault="009822E6">
      <w:pPr>
        <w:spacing w:before="120" w:after="60"/>
        <w:jc w:val="center"/>
      </w:pPr>
      <w:r>
        <w:rPr>
          <w:b/>
          <w:bCs/>
          <w:color w:val="1A3F6F"/>
          <w:sz w:val="36"/>
          <w:szCs w:val="36"/>
        </w:rPr>
        <w:t>Security Breach Response</w:t>
      </w:r>
    </w:p>
    <w:p w14:paraId="6B2211C6" w14:textId="77777777" w:rsidR="00064FAC" w:rsidRDefault="009822E6">
      <w:pPr>
        <w:spacing w:after="60"/>
        <w:jc w:val="center"/>
      </w:pPr>
      <w:r>
        <w:rPr>
          <w:color w:val="F47920"/>
          <w:sz w:val="26"/>
          <w:szCs w:val="26"/>
        </w:rPr>
        <w:t>Checklist &amp; Incident Report Template</w:t>
      </w:r>
    </w:p>
    <w:p w14:paraId="1510B94A" w14:textId="77777777" w:rsidR="00064FAC" w:rsidRDefault="009822E6">
      <w:pPr>
        <w:spacing w:after="200"/>
        <w:jc w:val="center"/>
      </w:pPr>
      <w:r>
        <w:rPr>
          <w:color w:val="666666"/>
          <w:sz w:val="18"/>
          <w:szCs w:val="18"/>
        </w:rPr>
        <w:t>Data Security &amp; Privacy Addendum — Control Reference: Section C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64FAC" w14:paraId="42C0DE3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CE4EC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DA115FD" w14:textId="77777777" w:rsidR="00064FAC" w:rsidRDefault="009822E6">
            <w:pPr>
              <w:jc w:val="center"/>
            </w:pPr>
            <w:r>
              <w:rPr>
                <w:b/>
                <w:bCs/>
                <w:color w:val="C00000"/>
                <w:sz w:val="22"/>
                <w:szCs w:val="22"/>
              </w:rPr>
              <w:t>IMMEDIATE ACTION REQUIRED</w:t>
            </w:r>
          </w:p>
          <w:p w14:paraId="67D55709" w14:textId="77777777" w:rsidR="00064FAC" w:rsidRDefault="009822E6">
            <w:pPr>
              <w:jc w:val="center"/>
            </w:pPr>
            <w:r>
              <w:rPr>
                <w:color w:val="333333"/>
              </w:rPr>
              <w:t>Notify KHA within 48 hours of discovering a breach:</w:t>
            </w:r>
          </w:p>
          <w:p w14:paraId="7E78E316" w14:textId="77777777" w:rsidR="00064FAC" w:rsidRDefault="009822E6">
            <w:pPr>
              <w:jc w:val="center"/>
            </w:pPr>
            <w:r>
              <w:rPr>
                <w:b/>
                <w:bCs/>
                <w:color w:val="1A3F6F"/>
              </w:rPr>
              <w:t xml:space="preserve">Email: </w:t>
            </w:r>
            <w:proofErr w:type="gramStart"/>
            <w:r>
              <w:rPr>
                <w:b/>
                <w:bCs/>
                <w:color w:val="1A3F6F"/>
              </w:rPr>
              <w:t>KHADataSecure@coj.net  (</w:t>
            </w:r>
            <w:proofErr w:type="gramEnd"/>
            <w:r>
              <w:rPr>
                <w:b/>
                <w:bCs/>
                <w:color w:val="1A3F6F"/>
              </w:rPr>
              <w:t xml:space="preserve">request read </w:t>
            </w:r>
            <w:proofErr w:type="gramStart"/>
            <w:r>
              <w:rPr>
                <w:b/>
                <w:bCs/>
                <w:color w:val="1A3F6F"/>
              </w:rPr>
              <w:t>receipt)  |</w:t>
            </w:r>
            <w:proofErr w:type="gramEnd"/>
            <w:r>
              <w:rPr>
                <w:b/>
                <w:bCs/>
                <w:color w:val="1A3F6F"/>
              </w:rPr>
              <w:t xml:space="preserve">  Copy your KHA program manager</w:t>
            </w:r>
          </w:p>
          <w:p w14:paraId="7EACB5A1" w14:textId="77777777" w:rsidR="00064FAC" w:rsidRDefault="009822E6">
            <w:pPr>
              <w:jc w:val="center"/>
            </w:pPr>
            <w:r>
              <w:rPr>
                <w:b/>
                <w:bCs/>
                <w:color w:val="1A3F6F"/>
              </w:rPr>
              <w:t>If email is unavailable, call: 904-255-4410</w:t>
            </w:r>
          </w:p>
        </w:tc>
      </w:tr>
    </w:tbl>
    <w:p w14:paraId="7C1ADAFE" w14:textId="77777777" w:rsidR="00064FAC" w:rsidRDefault="009822E6">
      <w:pPr>
        <w:shd w:val="clear" w:color="auto" w:fill="1A3F6F"/>
        <w:spacing w:before="240" w:after="60"/>
        <w:ind w:left="120"/>
      </w:pPr>
      <w:r>
        <w:rPr>
          <w:b/>
          <w:bCs/>
          <w:color w:val="FFFFFF"/>
          <w:sz w:val="22"/>
          <w:szCs w:val="22"/>
        </w:rPr>
        <w:t>PART 1 — RESPONSE CHECKLIST</w:t>
      </w:r>
      <w:proofErr w:type="gramStart"/>
      <w:r>
        <w:rPr>
          <w:b/>
          <w:bCs/>
          <w:color w:val="FFFFFF"/>
          <w:sz w:val="22"/>
          <w:szCs w:val="22"/>
        </w:rPr>
        <w:t xml:space="preserve">   (</w:t>
      </w:r>
      <w:proofErr w:type="gramEnd"/>
      <w:r>
        <w:rPr>
          <w:b/>
          <w:bCs/>
          <w:color w:val="FFFFFF"/>
          <w:sz w:val="22"/>
          <w:szCs w:val="22"/>
        </w:rPr>
        <w:t>Complete in order)</w:t>
      </w:r>
    </w:p>
    <w:p w14:paraId="2D5046C0" w14:textId="77777777" w:rsidR="00064FAC" w:rsidRDefault="009822E6">
      <w:pPr>
        <w:spacing w:before="60" w:after="60"/>
        <w:ind w:left="120"/>
      </w:pPr>
      <w:r>
        <w:rPr>
          <w:color w:val="333333"/>
        </w:rPr>
        <w:t>Work through each step as soon as a breach is confirmed or suspected. Check each box; note who completed it and when.</w:t>
      </w:r>
    </w:p>
    <w:p w14:paraId="7BB6EC9E" w14:textId="77777777" w:rsidR="00064FAC" w:rsidRDefault="009822E6">
      <w:pPr>
        <w:shd w:val="clear" w:color="auto" w:fill="F47920"/>
        <w:spacing w:before="180" w:after="40"/>
        <w:ind w:left="120"/>
      </w:pPr>
      <w:r>
        <w:rPr>
          <w:b/>
          <w:bCs/>
          <w:color w:val="FFFFFF"/>
        </w:rPr>
        <w:t>Phase 1 — Discover &amp; Contain</w:t>
      </w:r>
      <w:proofErr w:type="gramStart"/>
      <w:r>
        <w:rPr>
          <w:b/>
          <w:bCs/>
          <w:color w:val="FFFFFF"/>
        </w:rPr>
        <w:t xml:space="preserve">   (</w:t>
      </w:r>
      <w:proofErr w:type="gramEnd"/>
      <w:r>
        <w:rPr>
          <w:b/>
          <w:bCs/>
          <w:color w:val="FFFFFF"/>
        </w:rPr>
        <w:t>First 2 hours)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5160"/>
        <w:gridCol w:w="3600"/>
      </w:tblGrid>
      <w:tr w:rsidR="00064FAC" w14:paraId="092BFD9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A0646F" w14:textId="77777777" w:rsidR="00064FAC" w:rsidRDefault="00064FAC">
            <w:pPr>
              <w:jc w:val="center"/>
            </w:pP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39B38B" w14:textId="77777777" w:rsidR="00064FAC" w:rsidRDefault="009822E6">
            <w:r>
              <w:rPr>
                <w:b/>
                <w:bCs/>
                <w:color w:val="FFFFFF"/>
                <w:sz w:val="18"/>
                <w:szCs w:val="18"/>
              </w:rPr>
              <w:t>Action Required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A99E55" w14:textId="77777777" w:rsidR="00064FAC" w:rsidRDefault="009822E6">
            <w:r>
              <w:rPr>
                <w:b/>
                <w:bCs/>
                <w:color w:val="FFFFFF"/>
                <w:sz w:val="18"/>
                <w:szCs w:val="18"/>
              </w:rPr>
              <w:t>Notes / Owner / Timestamp</w:t>
            </w:r>
          </w:p>
        </w:tc>
      </w:tr>
      <w:tr w:rsidR="00064FAC" w14:paraId="5278A13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7AD6EF6" w14:textId="77777777" w:rsidR="00064FAC" w:rsidRDefault="009822E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86C808" w14:textId="77777777" w:rsidR="00064FAC" w:rsidRDefault="009822E6">
            <w:r>
              <w:rPr>
                <w:b/>
                <w:bCs/>
                <w:color w:val="1A1A1A"/>
              </w:rPr>
              <w:t>Confirm the incident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B4ADB3" w14:textId="77777777" w:rsidR="00064FAC" w:rsidRDefault="009822E6">
            <w:r>
              <w:rPr>
                <w:color w:val="555555"/>
                <w:sz w:val="18"/>
                <w:szCs w:val="18"/>
              </w:rPr>
              <w:t>Who discovered it? What system? What data?</w:t>
            </w:r>
          </w:p>
        </w:tc>
      </w:tr>
      <w:tr w:rsidR="00064FAC" w14:paraId="60A8FCA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8CD981D" w14:textId="77777777" w:rsidR="00064FAC" w:rsidRDefault="009822E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518846" w14:textId="77777777" w:rsidR="00064FAC" w:rsidRDefault="009822E6">
            <w:r>
              <w:rPr>
                <w:b/>
                <w:bCs/>
                <w:color w:val="1A1A1A"/>
              </w:rPr>
              <w:t>Isolate the affected system(s)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E5A2F3" w14:textId="77777777" w:rsidR="00064FAC" w:rsidRDefault="009822E6">
            <w:r>
              <w:rPr>
                <w:color w:val="555555"/>
                <w:sz w:val="18"/>
                <w:szCs w:val="18"/>
              </w:rPr>
              <w:t>Disconnect from network if active; do not turn off device</w:t>
            </w:r>
          </w:p>
        </w:tc>
      </w:tr>
      <w:tr w:rsidR="00064FAC" w14:paraId="202C25C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DF0675F" w14:textId="77777777" w:rsidR="00064FAC" w:rsidRDefault="009822E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BA8F97" w14:textId="77777777" w:rsidR="00064FAC" w:rsidRDefault="009822E6">
            <w:r>
              <w:rPr>
                <w:b/>
                <w:bCs/>
                <w:color w:val="1A1A1A"/>
              </w:rPr>
              <w:t>Preserve evidence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2352CD" w14:textId="77777777" w:rsidR="00064FAC" w:rsidRDefault="009822E6">
            <w:r>
              <w:rPr>
                <w:color w:val="555555"/>
                <w:sz w:val="18"/>
                <w:szCs w:val="18"/>
              </w:rPr>
              <w:t>Do not delete files, logs, or emails; screenshot what you see</w:t>
            </w:r>
          </w:p>
        </w:tc>
      </w:tr>
      <w:tr w:rsidR="00064FAC" w14:paraId="54BC63D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8B198E2" w14:textId="77777777" w:rsidR="00064FAC" w:rsidRDefault="009822E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430E4A" w14:textId="3E3C7738" w:rsidR="00064FAC" w:rsidRDefault="009822E6">
            <w:r>
              <w:rPr>
                <w:b/>
                <w:bCs/>
                <w:color w:val="1A1A1A"/>
              </w:rPr>
              <w:t xml:space="preserve">Alert the Cybersecurity Point Person 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87EDD9" w14:textId="77777777" w:rsidR="00064FAC" w:rsidRDefault="009822E6">
            <w:r>
              <w:rPr>
                <w:color w:val="555555"/>
                <w:sz w:val="18"/>
                <w:szCs w:val="18"/>
              </w:rPr>
              <w:t>Name the incident lead now</w:t>
            </w:r>
          </w:p>
        </w:tc>
      </w:tr>
      <w:tr w:rsidR="00064FAC" w14:paraId="3159455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A4E156D" w14:textId="77777777" w:rsidR="00064FAC" w:rsidRDefault="009822E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98E1E6" w14:textId="77777777" w:rsidR="00064FAC" w:rsidRDefault="009822E6">
            <w:r>
              <w:rPr>
                <w:b/>
                <w:bCs/>
                <w:color w:val="1A1A1A"/>
              </w:rPr>
              <w:t>Assess whether email is safe to use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1EEC3B" w14:textId="77777777" w:rsidR="00064FAC" w:rsidRDefault="009822E6">
            <w:r>
              <w:rPr>
                <w:color w:val="555555"/>
                <w:sz w:val="18"/>
                <w:szCs w:val="18"/>
              </w:rPr>
              <w:t>If email is compromised, call 904-255-4410</w:t>
            </w:r>
          </w:p>
        </w:tc>
      </w:tr>
    </w:tbl>
    <w:p w14:paraId="48C5D889" w14:textId="77777777" w:rsidR="00064FAC" w:rsidRDefault="009822E6">
      <w:pPr>
        <w:shd w:val="clear" w:color="auto" w:fill="F47920"/>
        <w:spacing w:before="180" w:after="40"/>
        <w:ind w:left="120"/>
      </w:pPr>
      <w:r>
        <w:rPr>
          <w:b/>
          <w:bCs/>
          <w:color w:val="FFFFFF"/>
        </w:rPr>
        <w:t>Phase 2 — Notify KHA</w:t>
      </w:r>
      <w:proofErr w:type="gramStart"/>
      <w:r>
        <w:rPr>
          <w:b/>
          <w:bCs/>
          <w:color w:val="FFFFFF"/>
        </w:rPr>
        <w:t xml:space="preserve">   (</w:t>
      </w:r>
      <w:proofErr w:type="gramEnd"/>
      <w:r>
        <w:rPr>
          <w:b/>
          <w:bCs/>
          <w:color w:val="FFFFFF"/>
        </w:rPr>
        <w:t>Within 48 hours)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5160"/>
        <w:gridCol w:w="3600"/>
      </w:tblGrid>
      <w:tr w:rsidR="00064FAC" w14:paraId="38A491C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10CB42" w14:textId="77777777" w:rsidR="00064FAC" w:rsidRDefault="00064FAC">
            <w:pPr>
              <w:jc w:val="center"/>
            </w:pP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529026" w14:textId="77777777" w:rsidR="00064FAC" w:rsidRDefault="009822E6">
            <w:r>
              <w:rPr>
                <w:b/>
                <w:bCs/>
                <w:color w:val="FFFFFF"/>
                <w:sz w:val="18"/>
                <w:szCs w:val="18"/>
              </w:rPr>
              <w:t>Action Required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70CE3C" w14:textId="77777777" w:rsidR="00064FAC" w:rsidRDefault="009822E6">
            <w:r>
              <w:rPr>
                <w:b/>
                <w:bCs/>
                <w:color w:val="FFFFFF"/>
                <w:sz w:val="18"/>
                <w:szCs w:val="18"/>
              </w:rPr>
              <w:t>Notes / Owner / Timestamp</w:t>
            </w:r>
          </w:p>
        </w:tc>
      </w:tr>
      <w:tr w:rsidR="00064FAC" w14:paraId="4CC9B08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C78C800" w14:textId="77777777" w:rsidR="00064FAC" w:rsidRDefault="009822E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9D5987" w14:textId="77777777" w:rsidR="00064FAC" w:rsidRDefault="009822E6">
            <w:r>
              <w:rPr>
                <w:b/>
                <w:bCs/>
                <w:color w:val="1A1A1A"/>
              </w:rPr>
              <w:t>Email KHADataSecure@coj.net with read receipt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806C5C" w14:textId="77777777" w:rsidR="00064FAC" w:rsidRDefault="009822E6">
            <w:r>
              <w:rPr>
                <w:color w:val="555555"/>
                <w:sz w:val="18"/>
                <w:szCs w:val="18"/>
              </w:rPr>
              <w:t>CC your KHA program manager</w:t>
            </w:r>
          </w:p>
        </w:tc>
      </w:tr>
      <w:tr w:rsidR="00064FAC" w14:paraId="33CD730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0852FB5" w14:textId="77777777" w:rsidR="00064FAC" w:rsidRDefault="009822E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8433B5" w14:textId="77777777" w:rsidR="00064FAC" w:rsidRDefault="009822E6">
            <w:r>
              <w:rPr>
                <w:b/>
                <w:bCs/>
                <w:color w:val="1A1A1A"/>
              </w:rPr>
              <w:t>Include: date or date range of breach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C07176" w14:textId="77777777" w:rsidR="00064FAC" w:rsidRDefault="009822E6">
            <w:r>
              <w:rPr>
                <w:color w:val="555555"/>
                <w:sz w:val="18"/>
                <w:szCs w:val="18"/>
              </w:rPr>
              <w:t>Estimated date is acceptable if exact is unknown</w:t>
            </w:r>
          </w:p>
        </w:tc>
      </w:tr>
      <w:tr w:rsidR="00064FAC" w14:paraId="2EA1D6A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BC22E4D" w14:textId="77777777" w:rsidR="00064FAC" w:rsidRDefault="009822E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77359D" w14:textId="77777777" w:rsidR="00064FAC" w:rsidRDefault="009822E6">
            <w:r>
              <w:rPr>
                <w:b/>
                <w:bCs/>
                <w:color w:val="1A1A1A"/>
              </w:rPr>
              <w:t>Include: description of what happened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508241" w14:textId="77777777" w:rsidR="00064FAC" w:rsidRDefault="00064FAC"/>
        </w:tc>
      </w:tr>
      <w:tr w:rsidR="00064FAC" w14:paraId="5F9006D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1B377E4" w14:textId="77777777" w:rsidR="00064FAC" w:rsidRDefault="009822E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0B2F69" w14:textId="77777777" w:rsidR="00064FAC" w:rsidRDefault="009822E6">
            <w:r>
              <w:rPr>
                <w:b/>
                <w:bCs/>
                <w:color w:val="1A1A1A"/>
              </w:rPr>
              <w:t>Include: what PII was accessed or likely accessed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2690DC" w14:textId="77777777" w:rsidR="00064FAC" w:rsidRDefault="00064FAC"/>
        </w:tc>
      </w:tr>
      <w:tr w:rsidR="00064FAC" w14:paraId="38E74E6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36415F1" w14:textId="77777777" w:rsidR="00064FAC" w:rsidRDefault="009822E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AA873C" w14:textId="77777777" w:rsidR="00064FAC" w:rsidRDefault="009822E6">
            <w:r>
              <w:rPr>
                <w:b/>
                <w:bCs/>
                <w:color w:val="1A1A1A"/>
              </w:rPr>
              <w:t>Log time and name of person who sent KHA notification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12C39E" w14:textId="77777777" w:rsidR="00064FAC" w:rsidRDefault="00064FAC"/>
        </w:tc>
      </w:tr>
    </w:tbl>
    <w:p w14:paraId="1CB8971F" w14:textId="77777777" w:rsidR="00064FAC" w:rsidRDefault="009822E6">
      <w:pPr>
        <w:shd w:val="clear" w:color="auto" w:fill="F47920"/>
        <w:spacing w:before="180" w:after="40"/>
        <w:ind w:left="120"/>
      </w:pPr>
      <w:r>
        <w:rPr>
          <w:b/>
          <w:bCs/>
          <w:color w:val="FFFFFF"/>
        </w:rPr>
        <w:t>Phase 3 — Notify Cyber Insurance</w:t>
      </w:r>
      <w:proofErr w:type="gramStart"/>
      <w:r>
        <w:rPr>
          <w:b/>
          <w:bCs/>
          <w:color w:val="FFFFFF"/>
        </w:rPr>
        <w:t xml:space="preserve">   (</w:t>
      </w:r>
      <w:proofErr w:type="gramEnd"/>
      <w:r>
        <w:rPr>
          <w:b/>
          <w:bCs/>
          <w:color w:val="FFFFFF"/>
        </w:rPr>
        <w:t>Per your policy)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5160"/>
        <w:gridCol w:w="3600"/>
      </w:tblGrid>
      <w:tr w:rsidR="00064FAC" w14:paraId="52F2BA1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8A4CD6" w14:textId="77777777" w:rsidR="00064FAC" w:rsidRDefault="00064FAC">
            <w:pPr>
              <w:jc w:val="center"/>
            </w:pP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B2A003" w14:textId="77777777" w:rsidR="00064FAC" w:rsidRDefault="009822E6">
            <w:r>
              <w:rPr>
                <w:b/>
                <w:bCs/>
                <w:color w:val="FFFFFF"/>
                <w:sz w:val="18"/>
                <w:szCs w:val="18"/>
              </w:rPr>
              <w:t>Action Required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B146B7" w14:textId="77777777" w:rsidR="00064FAC" w:rsidRDefault="009822E6">
            <w:r>
              <w:rPr>
                <w:b/>
                <w:bCs/>
                <w:color w:val="FFFFFF"/>
                <w:sz w:val="18"/>
                <w:szCs w:val="18"/>
              </w:rPr>
              <w:t>Notes / Owner / Timestamp</w:t>
            </w:r>
          </w:p>
        </w:tc>
      </w:tr>
      <w:tr w:rsidR="00064FAC" w14:paraId="60A74B2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4D9D581" w14:textId="77777777" w:rsidR="00064FAC" w:rsidRDefault="009822E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E084D6" w14:textId="77777777" w:rsidR="00064FAC" w:rsidRDefault="009822E6">
            <w:r>
              <w:rPr>
                <w:b/>
                <w:bCs/>
                <w:color w:val="1A1A1A"/>
              </w:rPr>
              <w:t>Call or email your cyber insurance carrier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54F0D2" w14:textId="77777777" w:rsidR="00064FAC" w:rsidRDefault="009822E6">
            <w:r>
              <w:rPr>
                <w:color w:val="555555"/>
                <w:sz w:val="18"/>
                <w:szCs w:val="18"/>
              </w:rPr>
              <w:t>Check policy for timeline — typically 24–72 hours</w:t>
            </w:r>
          </w:p>
        </w:tc>
      </w:tr>
      <w:tr w:rsidR="00064FAC" w14:paraId="59E751C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CFA1C97" w14:textId="77777777" w:rsidR="00064FAC" w:rsidRDefault="009822E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277A09" w14:textId="77777777" w:rsidR="00064FAC" w:rsidRDefault="009822E6">
            <w:r>
              <w:rPr>
                <w:b/>
                <w:bCs/>
                <w:color w:val="1A1A1A"/>
              </w:rPr>
              <w:t>Log carrier name, claim number, and adjuster contact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819969" w14:textId="77777777" w:rsidR="00064FAC" w:rsidRDefault="00064FAC"/>
        </w:tc>
      </w:tr>
      <w:tr w:rsidR="00064FAC" w14:paraId="7299E3C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A39D44E" w14:textId="77777777" w:rsidR="00064FAC" w:rsidRDefault="009822E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927BF8" w14:textId="77777777" w:rsidR="00064FAC" w:rsidRDefault="009822E6">
            <w:r>
              <w:rPr>
                <w:b/>
                <w:bCs/>
                <w:color w:val="1A1A1A"/>
              </w:rPr>
              <w:t>Coordinate further notifications with KHA before informing third parties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AAA573" w14:textId="77777777" w:rsidR="00064FAC" w:rsidRDefault="009822E6">
            <w:r>
              <w:rPr>
                <w:color w:val="555555"/>
                <w:sz w:val="18"/>
                <w:szCs w:val="18"/>
              </w:rPr>
              <w:t>Addendum Section C.2</w:t>
            </w:r>
          </w:p>
        </w:tc>
      </w:tr>
    </w:tbl>
    <w:p w14:paraId="14C40936" w14:textId="77777777" w:rsidR="00064FAC" w:rsidRDefault="009822E6">
      <w:pPr>
        <w:shd w:val="clear" w:color="auto" w:fill="F47920"/>
        <w:spacing w:before="180" w:after="40"/>
        <w:ind w:left="120"/>
      </w:pPr>
      <w:r>
        <w:rPr>
          <w:b/>
          <w:bCs/>
          <w:color w:val="FFFFFF"/>
        </w:rPr>
        <w:lastRenderedPageBreak/>
        <w:t>Phase 4 — Remediate</w:t>
      </w:r>
      <w:proofErr w:type="gramStart"/>
      <w:r>
        <w:rPr>
          <w:b/>
          <w:bCs/>
          <w:color w:val="FFFFFF"/>
        </w:rPr>
        <w:t xml:space="preserve">   (</w:t>
      </w:r>
      <w:proofErr w:type="gramEnd"/>
      <w:r>
        <w:rPr>
          <w:b/>
          <w:bCs/>
          <w:color w:val="FFFFFF"/>
        </w:rPr>
        <w:t>Ongoing until resolved)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5160"/>
        <w:gridCol w:w="3600"/>
      </w:tblGrid>
      <w:tr w:rsidR="00064FAC" w14:paraId="31C0E5F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A20DD8" w14:textId="77777777" w:rsidR="00064FAC" w:rsidRDefault="00064FAC">
            <w:pPr>
              <w:jc w:val="center"/>
            </w:pP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F9FE45" w14:textId="77777777" w:rsidR="00064FAC" w:rsidRDefault="009822E6">
            <w:r>
              <w:rPr>
                <w:b/>
                <w:bCs/>
                <w:color w:val="FFFFFF"/>
                <w:sz w:val="18"/>
                <w:szCs w:val="18"/>
              </w:rPr>
              <w:t>Action Required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9C7EFE" w14:textId="77777777" w:rsidR="00064FAC" w:rsidRDefault="009822E6">
            <w:r>
              <w:rPr>
                <w:b/>
                <w:bCs/>
                <w:color w:val="FFFFFF"/>
                <w:sz w:val="18"/>
                <w:szCs w:val="18"/>
              </w:rPr>
              <w:t>Notes / Owner / Timestamp</w:t>
            </w:r>
          </w:p>
        </w:tc>
      </w:tr>
      <w:tr w:rsidR="00064FAC" w14:paraId="2D5CA3A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043DD39" w14:textId="77777777" w:rsidR="00064FAC" w:rsidRDefault="009822E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8AA407" w14:textId="77777777" w:rsidR="00064FAC" w:rsidRDefault="009822E6">
            <w:r>
              <w:rPr>
                <w:b/>
                <w:bCs/>
                <w:color w:val="1A1A1A"/>
              </w:rPr>
              <w:t>Change all passwords for affected systems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C395F5" w14:textId="77777777" w:rsidR="00064FAC" w:rsidRDefault="009822E6">
            <w:r>
              <w:rPr>
                <w:color w:val="555555"/>
                <w:sz w:val="18"/>
                <w:szCs w:val="18"/>
              </w:rPr>
              <w:t>12+ characters; use password manager</w:t>
            </w:r>
          </w:p>
        </w:tc>
      </w:tr>
      <w:tr w:rsidR="00064FAC" w14:paraId="76D0674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6003595" w14:textId="77777777" w:rsidR="00064FAC" w:rsidRDefault="009822E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147A21" w14:textId="77777777" w:rsidR="00064FAC" w:rsidRDefault="009822E6">
            <w:r>
              <w:rPr>
                <w:b/>
                <w:bCs/>
                <w:color w:val="1A1A1A"/>
              </w:rPr>
              <w:t>Revoke compromised credentials or tokens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9E3E7E" w14:textId="77777777" w:rsidR="00064FAC" w:rsidRDefault="00064FAC"/>
        </w:tc>
      </w:tr>
      <w:tr w:rsidR="00064FAC" w14:paraId="192D9F5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417D4A8" w14:textId="77777777" w:rsidR="00064FAC" w:rsidRDefault="009822E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46093A" w14:textId="77777777" w:rsidR="00064FAC" w:rsidRDefault="009822E6">
            <w:r>
              <w:rPr>
                <w:b/>
                <w:bCs/>
                <w:color w:val="1A1A1A"/>
              </w:rPr>
              <w:t>Re-enable or harden MFA on affected accounts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DCA187" w14:textId="77777777" w:rsidR="00064FAC" w:rsidRDefault="00064FAC"/>
        </w:tc>
      </w:tr>
      <w:tr w:rsidR="00064FAC" w14:paraId="0A91C4A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647C580" w14:textId="77777777" w:rsidR="00064FAC" w:rsidRDefault="009822E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7065A4" w14:textId="77777777" w:rsidR="00064FAC" w:rsidRDefault="009822E6">
            <w:r>
              <w:rPr>
                <w:b/>
                <w:bCs/>
                <w:color w:val="1A1A1A"/>
              </w:rPr>
              <w:t>Patch or update the exploited software or system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F80984" w14:textId="77777777" w:rsidR="00064FAC" w:rsidRDefault="00064FAC"/>
        </w:tc>
      </w:tr>
      <w:tr w:rsidR="00064FAC" w14:paraId="6DADC72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5310665" w14:textId="77777777" w:rsidR="00064FAC" w:rsidRDefault="009822E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CF031F" w14:textId="77777777" w:rsidR="00064FAC" w:rsidRDefault="009822E6">
            <w:r>
              <w:rPr>
                <w:b/>
                <w:bCs/>
                <w:color w:val="1A1A1A"/>
              </w:rPr>
              <w:t>Conduct root cause analysis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B7791A" w14:textId="77777777" w:rsidR="00064FAC" w:rsidRDefault="009822E6">
            <w:r>
              <w:rPr>
                <w:color w:val="555555"/>
                <w:sz w:val="18"/>
                <w:szCs w:val="18"/>
              </w:rPr>
              <w:t>How did this happen?</w:t>
            </w:r>
          </w:p>
        </w:tc>
      </w:tr>
      <w:tr w:rsidR="00064FAC" w14:paraId="1AA1DE4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EBE859A" w14:textId="77777777" w:rsidR="00064FAC" w:rsidRDefault="009822E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183BA4" w14:textId="77777777" w:rsidR="00064FAC" w:rsidRDefault="009822E6">
            <w:r>
              <w:rPr>
                <w:b/>
                <w:bCs/>
                <w:color w:val="1A1A1A"/>
              </w:rPr>
              <w:t>Update PII inventory (M3) to reflect changes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B4BC1F" w14:textId="77777777" w:rsidR="00064FAC" w:rsidRDefault="00064FAC"/>
        </w:tc>
      </w:tr>
      <w:tr w:rsidR="00064FAC" w14:paraId="7B86439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ED95516" w14:textId="77777777" w:rsidR="00064FAC" w:rsidRDefault="009822E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A1FA2C" w14:textId="77777777" w:rsidR="00064FAC" w:rsidRDefault="009822E6">
            <w:r>
              <w:rPr>
                <w:b/>
                <w:bCs/>
                <w:color w:val="1A1A1A"/>
              </w:rPr>
              <w:t>Review and tighten access permissions (M4)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0720E9" w14:textId="77777777" w:rsidR="00064FAC" w:rsidRDefault="00064FAC"/>
        </w:tc>
      </w:tr>
    </w:tbl>
    <w:p w14:paraId="68DBEA7E" w14:textId="77777777" w:rsidR="00064FAC" w:rsidRDefault="009822E6">
      <w:pPr>
        <w:shd w:val="clear" w:color="auto" w:fill="F47920"/>
        <w:spacing w:before="180" w:after="40"/>
        <w:ind w:left="120"/>
      </w:pPr>
      <w:r>
        <w:rPr>
          <w:b/>
          <w:bCs/>
          <w:color w:val="FFFFFF"/>
        </w:rPr>
        <w:t>Phase 5 — Legal &amp; Regulatory Notifications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5160"/>
        <w:gridCol w:w="3600"/>
      </w:tblGrid>
      <w:tr w:rsidR="00064FAC" w14:paraId="7E5F963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BFE087" w14:textId="77777777" w:rsidR="00064FAC" w:rsidRDefault="00064FAC">
            <w:pPr>
              <w:jc w:val="center"/>
            </w:pP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158570" w14:textId="77777777" w:rsidR="00064FAC" w:rsidRDefault="009822E6">
            <w:r>
              <w:rPr>
                <w:b/>
                <w:bCs/>
                <w:color w:val="FFFFFF"/>
                <w:sz w:val="18"/>
                <w:szCs w:val="18"/>
              </w:rPr>
              <w:t>Action Required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AD1732" w14:textId="77777777" w:rsidR="00064FAC" w:rsidRDefault="009822E6">
            <w:r>
              <w:rPr>
                <w:b/>
                <w:bCs/>
                <w:color w:val="FFFFFF"/>
                <w:sz w:val="18"/>
                <w:szCs w:val="18"/>
              </w:rPr>
              <w:t>Notes / Owner / Timestamp</w:t>
            </w:r>
          </w:p>
        </w:tc>
      </w:tr>
      <w:tr w:rsidR="00064FAC" w14:paraId="54D7CBD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41330B3" w14:textId="77777777" w:rsidR="00064FAC" w:rsidRDefault="009822E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3FFFA5" w14:textId="77777777" w:rsidR="00064FAC" w:rsidRDefault="009822E6">
            <w:r>
              <w:rPr>
                <w:b/>
                <w:bCs/>
                <w:color w:val="1A1A1A"/>
              </w:rPr>
              <w:t>Confer with KHA on notifying affected individuals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3F34C2" w14:textId="77777777" w:rsidR="00064FAC" w:rsidRDefault="009822E6">
            <w:r>
              <w:rPr>
                <w:color w:val="555555"/>
                <w:sz w:val="18"/>
                <w:szCs w:val="18"/>
              </w:rPr>
              <w:t xml:space="preserve">Florida FIPA: </w:t>
            </w:r>
            <w:proofErr w:type="gramStart"/>
            <w:r>
              <w:rPr>
                <w:color w:val="555555"/>
                <w:sz w:val="18"/>
                <w:szCs w:val="18"/>
              </w:rPr>
              <w:t>generally</w:t>
            </w:r>
            <w:proofErr w:type="gramEnd"/>
            <w:r>
              <w:rPr>
                <w:color w:val="555555"/>
                <w:sz w:val="18"/>
                <w:szCs w:val="18"/>
              </w:rPr>
              <w:t xml:space="preserve"> within 30 days</w:t>
            </w:r>
          </w:p>
        </w:tc>
      </w:tr>
      <w:tr w:rsidR="00064FAC" w14:paraId="76465DA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5B30CDB" w14:textId="77777777" w:rsidR="00064FAC" w:rsidRDefault="009822E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011807" w14:textId="77777777" w:rsidR="00064FAC" w:rsidRDefault="009822E6">
            <w:r>
              <w:rPr>
                <w:b/>
                <w:bCs/>
                <w:color w:val="1A1A1A"/>
              </w:rPr>
              <w:t>Determine if FL Dept. of Legal Affairs notice required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03C917" w14:textId="427BCE50" w:rsidR="00064FAC" w:rsidRDefault="00064FAC"/>
        </w:tc>
      </w:tr>
      <w:tr w:rsidR="00064FAC" w14:paraId="35F35DC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482E75F" w14:textId="77777777" w:rsidR="00064FAC" w:rsidRDefault="009822E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F2E0FC" w14:textId="77777777" w:rsidR="00064FAC" w:rsidRDefault="009822E6">
            <w:r>
              <w:rPr>
                <w:b/>
                <w:bCs/>
                <w:color w:val="1A1A1A"/>
              </w:rPr>
              <w:t>Document all decisions and rationale in writing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ADE33C" w14:textId="77777777" w:rsidR="00064FAC" w:rsidRDefault="00064FAC"/>
        </w:tc>
      </w:tr>
    </w:tbl>
    <w:p w14:paraId="54613AD6" w14:textId="77777777" w:rsidR="00064FAC" w:rsidRDefault="009822E6">
      <w:pPr>
        <w:shd w:val="clear" w:color="auto" w:fill="F47920"/>
        <w:spacing w:before="180" w:after="40"/>
        <w:ind w:left="120"/>
      </w:pPr>
      <w:r>
        <w:rPr>
          <w:b/>
          <w:bCs/>
          <w:color w:val="FFFFFF"/>
        </w:rPr>
        <w:t>Phase 6 — Close Out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5160"/>
        <w:gridCol w:w="3600"/>
      </w:tblGrid>
      <w:tr w:rsidR="00064FAC" w14:paraId="7A77186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1B0FA4" w14:textId="77777777" w:rsidR="00064FAC" w:rsidRDefault="00064FAC">
            <w:pPr>
              <w:jc w:val="center"/>
            </w:pP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33CFA1" w14:textId="77777777" w:rsidR="00064FAC" w:rsidRDefault="009822E6">
            <w:r>
              <w:rPr>
                <w:b/>
                <w:bCs/>
                <w:color w:val="FFFFFF"/>
                <w:sz w:val="18"/>
                <w:szCs w:val="18"/>
              </w:rPr>
              <w:t>Action Required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F6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B15783" w14:textId="77777777" w:rsidR="00064FAC" w:rsidRDefault="009822E6">
            <w:r>
              <w:rPr>
                <w:b/>
                <w:bCs/>
                <w:color w:val="FFFFFF"/>
                <w:sz w:val="18"/>
                <w:szCs w:val="18"/>
              </w:rPr>
              <w:t>Notes / Owner / Timestamp</w:t>
            </w:r>
          </w:p>
        </w:tc>
      </w:tr>
      <w:tr w:rsidR="00064FAC" w14:paraId="06A9C01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5EF0845" w14:textId="77777777" w:rsidR="00064FAC" w:rsidRDefault="009822E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1D2065" w14:textId="77777777" w:rsidR="00064FAC" w:rsidRDefault="009822E6">
            <w:r>
              <w:rPr>
                <w:b/>
                <w:bCs/>
                <w:color w:val="1A1A1A"/>
              </w:rPr>
              <w:t>Complete the Incident Report (Part 2 of this document)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70C105" w14:textId="77777777" w:rsidR="00064FAC" w:rsidRDefault="00064FAC"/>
        </w:tc>
      </w:tr>
      <w:tr w:rsidR="00064FAC" w14:paraId="058A065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93B4C69" w14:textId="77777777" w:rsidR="00064FAC" w:rsidRDefault="009822E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EF1D01" w14:textId="77777777" w:rsidR="00064FAC" w:rsidRDefault="009822E6">
            <w:r>
              <w:rPr>
                <w:b/>
                <w:bCs/>
                <w:color w:val="1A1A1A"/>
              </w:rPr>
              <w:t>Brief leadership on what happened and what changed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38866F" w14:textId="77777777" w:rsidR="00064FAC" w:rsidRDefault="00064FAC"/>
        </w:tc>
      </w:tr>
      <w:tr w:rsidR="00064FAC" w14:paraId="27057E9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B225CC0" w14:textId="77777777" w:rsidR="00064FAC" w:rsidRDefault="009822E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4CF21E" w14:textId="77777777" w:rsidR="00064FAC" w:rsidRDefault="009822E6">
            <w:r>
              <w:rPr>
                <w:b/>
                <w:bCs/>
                <w:color w:val="1A1A1A"/>
              </w:rPr>
              <w:t>Update policies or training based on lessons learned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F11D7F" w14:textId="77777777" w:rsidR="00064FAC" w:rsidRDefault="00064FAC"/>
        </w:tc>
      </w:tr>
      <w:tr w:rsidR="00064FAC" w14:paraId="41F3F5A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8D6E8B0" w14:textId="77777777" w:rsidR="00064FAC" w:rsidRDefault="009822E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A95C64" w14:textId="77777777" w:rsidR="00064FAC" w:rsidRDefault="009822E6">
            <w:r>
              <w:rPr>
                <w:b/>
                <w:bCs/>
                <w:color w:val="1A1A1A"/>
              </w:rPr>
              <w:t>File completed report with Cybersecurity Point Person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4A2181" w14:textId="77777777" w:rsidR="00064FAC" w:rsidRDefault="00064FAC"/>
        </w:tc>
      </w:tr>
    </w:tbl>
    <w:p w14:paraId="4724E74E" w14:textId="77777777" w:rsidR="00064FAC" w:rsidRDefault="009822E6">
      <w:r>
        <w:br w:type="page"/>
      </w:r>
    </w:p>
    <w:p w14:paraId="6DCA8608" w14:textId="0934B1AC" w:rsidR="00064FAC" w:rsidRDefault="009822E6">
      <w:pPr>
        <w:shd w:val="clear" w:color="auto" w:fill="1A3F6F"/>
        <w:spacing w:before="240" w:after="60"/>
        <w:ind w:left="120"/>
      </w:pPr>
      <w:r>
        <w:rPr>
          <w:b/>
          <w:bCs/>
          <w:color w:val="FFFFFF"/>
          <w:sz w:val="22"/>
          <w:szCs w:val="22"/>
        </w:rPr>
        <w:lastRenderedPageBreak/>
        <w:t>PART 2 — INCIDENT REPORT</w:t>
      </w:r>
      <w:proofErr w:type="gramStart"/>
      <w:r>
        <w:rPr>
          <w:b/>
          <w:bCs/>
          <w:color w:val="FFFFFF"/>
          <w:sz w:val="22"/>
          <w:szCs w:val="22"/>
        </w:rPr>
        <w:t xml:space="preserve">   (</w:t>
      </w:r>
      <w:proofErr w:type="gramEnd"/>
      <w:r>
        <w:rPr>
          <w:b/>
          <w:bCs/>
          <w:color w:val="FFFFFF"/>
          <w:sz w:val="22"/>
          <w:szCs w:val="22"/>
        </w:rPr>
        <w:t>Submit to KHA</w:t>
      </w:r>
      <w:r w:rsidR="0079066E">
        <w:rPr>
          <w:b/>
          <w:bCs/>
          <w:color w:val="FFFFFF"/>
          <w:sz w:val="22"/>
          <w:szCs w:val="22"/>
        </w:rPr>
        <w:t>, if requested</w:t>
      </w:r>
      <w:r>
        <w:rPr>
          <w:b/>
          <w:bCs/>
          <w:color w:val="FFFFFF"/>
          <w:sz w:val="22"/>
          <w:szCs w:val="22"/>
        </w:rPr>
        <w:t>)</w:t>
      </w:r>
    </w:p>
    <w:p w14:paraId="0D84D3ED" w14:textId="65776294" w:rsidR="00064FAC" w:rsidRDefault="009822E6">
      <w:pPr>
        <w:spacing w:before="60" w:after="60"/>
        <w:ind w:left="120"/>
      </w:pPr>
      <w:r>
        <w:rPr>
          <w:color w:val="333333"/>
        </w:rPr>
        <w:t xml:space="preserve">Complete all fields below. This report satisfies </w:t>
      </w:r>
      <w:r w:rsidR="0079066E">
        <w:rPr>
          <w:color w:val="333333"/>
        </w:rPr>
        <w:t xml:space="preserve">the KHA Data Privacy </w:t>
      </w:r>
      <w:r>
        <w:rPr>
          <w:color w:val="333333"/>
        </w:rPr>
        <w:t>Addendum Section C.1 notice requirements. Attach additional pages if needed.</w:t>
      </w:r>
    </w:p>
    <w:p w14:paraId="3BC2D7AE" w14:textId="77777777" w:rsidR="00064FAC" w:rsidRDefault="009822E6">
      <w:pPr>
        <w:shd w:val="clear" w:color="auto" w:fill="D6E0EE"/>
        <w:spacing w:before="160" w:after="40"/>
        <w:ind w:left="120"/>
      </w:pPr>
      <w:r>
        <w:rPr>
          <w:b/>
          <w:bCs/>
          <w:color w:val="1A3F6F"/>
        </w:rPr>
        <w:t>SECTION A — Incident Identification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064FAC" w14:paraId="669A99D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D90AF9" w14:textId="77777777" w:rsidR="00064FAC" w:rsidRDefault="009822E6">
            <w:r>
              <w:rPr>
                <w:b/>
                <w:bCs/>
                <w:color w:val="1A3F6F"/>
              </w:rPr>
              <w:t>Organization Name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86C759" w14:textId="77777777" w:rsidR="00064FAC" w:rsidRDefault="009822E6">
            <w:r>
              <w:t xml:space="preserve"> </w:t>
            </w:r>
          </w:p>
        </w:tc>
      </w:tr>
      <w:tr w:rsidR="00064FAC" w14:paraId="619C266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0BC3C3" w14:textId="77777777" w:rsidR="00064FAC" w:rsidRDefault="009822E6">
            <w:r>
              <w:rPr>
                <w:b/>
                <w:bCs/>
                <w:color w:val="1A3F6F"/>
              </w:rPr>
              <w:t>KHA Program(s) Affected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61EBB3" w14:textId="77777777" w:rsidR="00064FAC" w:rsidRDefault="009822E6">
            <w:r>
              <w:t xml:space="preserve"> </w:t>
            </w:r>
          </w:p>
        </w:tc>
      </w:tr>
      <w:tr w:rsidR="00064FAC" w14:paraId="66FFCEB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79A78A" w14:textId="77777777" w:rsidR="00064FAC" w:rsidRDefault="009822E6">
            <w:r>
              <w:rPr>
                <w:b/>
                <w:bCs/>
                <w:color w:val="1A3F6F"/>
              </w:rPr>
              <w:t>Report Prepared By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1D3179" w14:textId="77777777" w:rsidR="00064FAC" w:rsidRDefault="009822E6">
            <w:r>
              <w:t xml:space="preserve"> </w:t>
            </w:r>
          </w:p>
        </w:tc>
      </w:tr>
      <w:tr w:rsidR="00064FAC" w14:paraId="42BC479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AA2190" w14:textId="77777777" w:rsidR="00064FAC" w:rsidRDefault="009822E6">
            <w:r>
              <w:rPr>
                <w:b/>
                <w:bCs/>
                <w:color w:val="1A3F6F"/>
              </w:rPr>
              <w:t>Title / Role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D67E68" w14:textId="77777777" w:rsidR="00064FAC" w:rsidRDefault="009822E6">
            <w:r>
              <w:t xml:space="preserve"> </w:t>
            </w:r>
          </w:p>
        </w:tc>
      </w:tr>
      <w:tr w:rsidR="00064FAC" w14:paraId="6B56B05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13C765" w14:textId="77777777" w:rsidR="00064FAC" w:rsidRDefault="009822E6">
            <w:r>
              <w:rPr>
                <w:b/>
                <w:bCs/>
                <w:color w:val="1A3F6F"/>
              </w:rPr>
              <w:t>Date Report Completed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D54F79" w14:textId="77777777" w:rsidR="00064FAC" w:rsidRDefault="009822E6">
            <w:r>
              <w:t xml:space="preserve"> </w:t>
            </w:r>
          </w:p>
        </w:tc>
      </w:tr>
      <w:tr w:rsidR="00064FAC" w14:paraId="0ED779CB" w14:textId="77777777" w:rsidTr="0079066E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B8F710" w14:textId="77777777" w:rsidR="00064FAC" w:rsidRDefault="009822E6">
            <w:r>
              <w:rPr>
                <w:b/>
                <w:bCs/>
                <w:color w:val="1A3F6F"/>
              </w:rPr>
              <w:t>KHA Program Manager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EB16D4" w14:textId="77777777" w:rsidR="00064FAC" w:rsidRDefault="009822E6">
            <w:r>
              <w:t xml:space="preserve"> </w:t>
            </w:r>
          </w:p>
        </w:tc>
      </w:tr>
    </w:tbl>
    <w:p w14:paraId="7B680BC0" w14:textId="77777777" w:rsidR="00064FAC" w:rsidRDefault="009822E6">
      <w:pPr>
        <w:shd w:val="clear" w:color="auto" w:fill="D6E0EE"/>
        <w:spacing w:before="160" w:after="40"/>
        <w:ind w:left="120"/>
      </w:pPr>
      <w:r>
        <w:rPr>
          <w:b/>
          <w:bCs/>
          <w:color w:val="1A3F6F"/>
        </w:rPr>
        <w:t>SECTION B — Incident Details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064FAC" w14:paraId="7150A1A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97CEFE" w14:textId="77777777" w:rsidR="00064FAC" w:rsidRDefault="009822E6">
            <w:r>
              <w:rPr>
                <w:b/>
                <w:bCs/>
                <w:color w:val="1A3F6F"/>
              </w:rPr>
              <w:t>Date Breach Occurred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ECC50F" w14:textId="77777777" w:rsidR="00064FAC" w:rsidRDefault="009822E6">
            <w:r>
              <w:t xml:space="preserve"> </w:t>
            </w:r>
          </w:p>
        </w:tc>
      </w:tr>
      <w:tr w:rsidR="00064FAC" w14:paraId="6983379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57196D" w14:textId="77777777" w:rsidR="00064FAC" w:rsidRDefault="009822E6">
            <w:r>
              <w:rPr>
                <w:b/>
                <w:bCs/>
                <w:color w:val="1A3F6F"/>
              </w:rPr>
              <w:t>Date Breach Discovered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7751A0" w14:textId="77777777" w:rsidR="00064FAC" w:rsidRDefault="009822E6">
            <w:r>
              <w:t xml:space="preserve"> </w:t>
            </w:r>
          </w:p>
        </w:tc>
      </w:tr>
      <w:tr w:rsidR="00064FAC" w14:paraId="73D04F1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F8C591" w14:textId="77777777" w:rsidR="00064FAC" w:rsidRDefault="009822E6">
            <w:r>
              <w:rPr>
                <w:b/>
                <w:bCs/>
                <w:color w:val="1A3F6F"/>
              </w:rPr>
              <w:t>Date KHA Was Notified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C0357A" w14:textId="77777777" w:rsidR="00064FAC" w:rsidRDefault="009822E6">
            <w:r>
              <w:t xml:space="preserve"> </w:t>
            </w:r>
          </w:p>
        </w:tc>
      </w:tr>
      <w:tr w:rsidR="00064FAC" w14:paraId="66994B4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76903A" w14:textId="77777777" w:rsidR="00064FAC" w:rsidRDefault="009822E6">
            <w:r>
              <w:rPr>
                <w:b/>
                <w:bCs/>
                <w:color w:val="1A3F6F"/>
              </w:rPr>
              <w:t>How Was It Discovered?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87D25D" w14:textId="77777777" w:rsidR="00064FAC" w:rsidRDefault="009822E6">
            <w:pPr>
              <w:spacing w:after="180"/>
            </w:pPr>
            <w:r>
              <w:t xml:space="preserve"> </w:t>
            </w:r>
          </w:p>
          <w:p w14:paraId="199E3D10" w14:textId="77777777" w:rsidR="00064FAC" w:rsidRDefault="009822E6">
            <w:r>
              <w:t xml:space="preserve"> </w:t>
            </w:r>
          </w:p>
        </w:tc>
      </w:tr>
      <w:tr w:rsidR="00064FAC" w14:paraId="2E28084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E9D30A" w14:textId="77777777" w:rsidR="00064FAC" w:rsidRDefault="009822E6">
            <w:r>
              <w:rPr>
                <w:b/>
                <w:bCs/>
                <w:color w:val="1A3F6F"/>
              </w:rPr>
              <w:t>Description of Incident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51DDDB" w14:textId="77777777" w:rsidR="00064FAC" w:rsidRDefault="009822E6">
            <w:pPr>
              <w:spacing w:after="180"/>
            </w:pPr>
            <w:r>
              <w:t xml:space="preserve"> </w:t>
            </w:r>
          </w:p>
          <w:p w14:paraId="39B8EF61" w14:textId="77777777" w:rsidR="00064FAC" w:rsidRDefault="009822E6">
            <w:pPr>
              <w:spacing w:after="180"/>
            </w:pPr>
            <w:r>
              <w:t xml:space="preserve"> </w:t>
            </w:r>
          </w:p>
          <w:p w14:paraId="06C42765" w14:textId="77777777" w:rsidR="00064FAC" w:rsidRDefault="009822E6">
            <w:r>
              <w:t xml:space="preserve"> </w:t>
            </w:r>
          </w:p>
        </w:tc>
      </w:tr>
      <w:tr w:rsidR="00064FAC" w14:paraId="20057BD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D2B402" w14:textId="77777777" w:rsidR="00064FAC" w:rsidRDefault="009822E6">
            <w:r>
              <w:rPr>
                <w:b/>
                <w:bCs/>
                <w:color w:val="1A3F6F"/>
              </w:rPr>
              <w:t>Systems / Devices Involved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508240" w14:textId="77777777" w:rsidR="00064FAC" w:rsidRDefault="009822E6">
            <w:pPr>
              <w:spacing w:after="180"/>
            </w:pPr>
            <w:r>
              <w:t xml:space="preserve"> </w:t>
            </w:r>
          </w:p>
          <w:p w14:paraId="31A19CB4" w14:textId="77777777" w:rsidR="00064FAC" w:rsidRDefault="009822E6">
            <w:r>
              <w:t xml:space="preserve"> </w:t>
            </w:r>
          </w:p>
        </w:tc>
      </w:tr>
    </w:tbl>
    <w:p w14:paraId="0D6D71EE" w14:textId="77777777" w:rsidR="00064FAC" w:rsidRDefault="009822E6">
      <w:pPr>
        <w:shd w:val="clear" w:color="auto" w:fill="D6E0EE"/>
        <w:spacing w:before="160" w:after="40"/>
        <w:ind w:left="120"/>
      </w:pPr>
      <w:r>
        <w:rPr>
          <w:b/>
          <w:bCs/>
          <w:color w:val="1A3F6F"/>
        </w:rPr>
        <w:t>SECTION C — PII Affected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064FAC" w14:paraId="47024FD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B8641E" w14:textId="77777777" w:rsidR="00064FAC" w:rsidRDefault="009822E6">
            <w:r>
              <w:rPr>
                <w:b/>
                <w:bCs/>
                <w:color w:val="1A3F6F"/>
              </w:rPr>
              <w:t>Type(s) of PII Accessed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E5B6A1" w14:textId="77777777" w:rsidR="00064FAC" w:rsidRDefault="009822E6">
            <w:pPr>
              <w:spacing w:after="180"/>
            </w:pPr>
            <w:r>
              <w:t xml:space="preserve"> </w:t>
            </w:r>
          </w:p>
          <w:p w14:paraId="5D9C0F42" w14:textId="77777777" w:rsidR="00064FAC" w:rsidRDefault="009822E6">
            <w:r>
              <w:t xml:space="preserve"> </w:t>
            </w:r>
          </w:p>
        </w:tc>
      </w:tr>
      <w:tr w:rsidR="00064FAC" w14:paraId="4D082BA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BD9E0F" w14:textId="77777777" w:rsidR="00064FAC" w:rsidRDefault="009822E6">
            <w:r>
              <w:rPr>
                <w:b/>
                <w:bCs/>
                <w:color w:val="1A3F6F"/>
              </w:rPr>
              <w:t>Number of Individuals Affected (est.)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656CB6" w14:textId="77777777" w:rsidR="00064FAC" w:rsidRDefault="009822E6">
            <w:r>
              <w:t xml:space="preserve"> </w:t>
            </w:r>
          </w:p>
        </w:tc>
      </w:tr>
      <w:tr w:rsidR="00064FAC" w14:paraId="56D75C9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7E8B17" w14:textId="77777777" w:rsidR="00064FAC" w:rsidRDefault="009822E6">
            <w:r>
              <w:rPr>
                <w:b/>
                <w:bCs/>
                <w:color w:val="1A3F6F"/>
              </w:rPr>
              <w:t>Were Records Encrypted? (Y/N)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AAD5C3" w14:textId="77777777" w:rsidR="00064FAC" w:rsidRDefault="009822E6">
            <w:r>
              <w:t xml:space="preserve"> </w:t>
            </w:r>
          </w:p>
        </w:tc>
      </w:tr>
      <w:tr w:rsidR="00064FAC" w14:paraId="635BEF8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0853B8" w14:textId="77777777" w:rsidR="00064FAC" w:rsidRDefault="009822E6">
            <w:r>
              <w:rPr>
                <w:b/>
                <w:bCs/>
                <w:color w:val="1A3F6F"/>
              </w:rPr>
              <w:t>Was the Encryption Key Compromised?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80702B" w14:textId="77777777" w:rsidR="00064FAC" w:rsidRDefault="009822E6">
            <w:r>
              <w:t xml:space="preserve"> </w:t>
            </w:r>
          </w:p>
        </w:tc>
      </w:tr>
    </w:tbl>
    <w:p w14:paraId="5901A41A" w14:textId="77777777" w:rsidR="00064FAC" w:rsidRDefault="009822E6">
      <w:pPr>
        <w:shd w:val="clear" w:color="auto" w:fill="D6E0EE"/>
        <w:spacing w:before="160" w:after="40"/>
        <w:ind w:left="120"/>
      </w:pPr>
      <w:r>
        <w:rPr>
          <w:b/>
          <w:bCs/>
          <w:color w:val="1A3F6F"/>
        </w:rPr>
        <w:t>SECTION D — Immediate Actions Taken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064FAC" w14:paraId="56891E3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0155E8" w14:textId="77777777" w:rsidR="00064FAC" w:rsidRDefault="009822E6">
            <w:r>
              <w:rPr>
                <w:b/>
                <w:bCs/>
                <w:color w:val="1A3F6F"/>
              </w:rPr>
              <w:t>Containment Steps Taken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4984AA" w14:textId="77777777" w:rsidR="00064FAC" w:rsidRDefault="009822E6">
            <w:pPr>
              <w:spacing w:after="180"/>
            </w:pPr>
            <w:r>
              <w:t xml:space="preserve"> </w:t>
            </w:r>
          </w:p>
          <w:p w14:paraId="5C73505D" w14:textId="77777777" w:rsidR="00064FAC" w:rsidRDefault="009822E6">
            <w:pPr>
              <w:spacing w:after="180"/>
            </w:pPr>
            <w:r>
              <w:lastRenderedPageBreak/>
              <w:t xml:space="preserve"> </w:t>
            </w:r>
          </w:p>
          <w:p w14:paraId="4EDEDB1F" w14:textId="77777777" w:rsidR="00064FAC" w:rsidRDefault="009822E6">
            <w:r>
              <w:t xml:space="preserve"> </w:t>
            </w:r>
          </w:p>
        </w:tc>
      </w:tr>
      <w:tr w:rsidR="00064FAC" w14:paraId="1E274BF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58D14F" w14:textId="77777777" w:rsidR="00064FAC" w:rsidRDefault="009822E6">
            <w:r>
              <w:rPr>
                <w:b/>
                <w:bCs/>
                <w:color w:val="1A3F6F"/>
              </w:rPr>
              <w:lastRenderedPageBreak/>
              <w:t>Remediation Steps Taken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62BFC8" w14:textId="77777777" w:rsidR="00064FAC" w:rsidRDefault="009822E6">
            <w:pPr>
              <w:spacing w:after="180"/>
            </w:pPr>
            <w:r>
              <w:t xml:space="preserve"> </w:t>
            </w:r>
          </w:p>
          <w:p w14:paraId="36642DB4" w14:textId="77777777" w:rsidR="00064FAC" w:rsidRDefault="009822E6">
            <w:pPr>
              <w:spacing w:after="180"/>
            </w:pPr>
            <w:r>
              <w:t xml:space="preserve"> </w:t>
            </w:r>
          </w:p>
          <w:p w14:paraId="3C3A2842" w14:textId="77777777" w:rsidR="00064FAC" w:rsidRDefault="009822E6">
            <w:r>
              <w:t xml:space="preserve"> </w:t>
            </w:r>
          </w:p>
        </w:tc>
      </w:tr>
      <w:tr w:rsidR="00064FAC" w14:paraId="0131915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99E9FE" w14:textId="77777777" w:rsidR="00064FAC" w:rsidRDefault="009822E6">
            <w:r>
              <w:rPr>
                <w:b/>
                <w:bCs/>
                <w:color w:val="1A3F6F"/>
              </w:rPr>
              <w:t>Cyber Insurance Carrier Notified? (Y/N)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B29601" w14:textId="77777777" w:rsidR="00064FAC" w:rsidRDefault="009822E6">
            <w:r>
              <w:t xml:space="preserve"> </w:t>
            </w:r>
          </w:p>
        </w:tc>
      </w:tr>
      <w:tr w:rsidR="00064FAC" w14:paraId="449D41C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A06195" w14:textId="77777777" w:rsidR="00064FAC" w:rsidRDefault="009822E6">
            <w:r>
              <w:rPr>
                <w:b/>
                <w:bCs/>
                <w:color w:val="1A3F6F"/>
              </w:rPr>
              <w:t>Carrier / Claim Number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CC81D2" w14:textId="77777777" w:rsidR="00064FAC" w:rsidRDefault="009822E6">
            <w:r>
              <w:t xml:space="preserve"> </w:t>
            </w:r>
          </w:p>
        </w:tc>
      </w:tr>
    </w:tbl>
    <w:p w14:paraId="5FF19675" w14:textId="77777777" w:rsidR="00064FAC" w:rsidRDefault="009822E6">
      <w:pPr>
        <w:shd w:val="clear" w:color="auto" w:fill="D6E0EE"/>
        <w:spacing w:before="160" w:after="40"/>
        <w:ind w:left="120"/>
      </w:pPr>
      <w:r>
        <w:rPr>
          <w:b/>
          <w:bCs/>
          <w:color w:val="1A3F6F"/>
        </w:rPr>
        <w:t>SECTION E — Root Cause &amp; Prevention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064FAC" w14:paraId="14CB58E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25E98F" w14:textId="77777777" w:rsidR="00064FAC" w:rsidRDefault="009822E6">
            <w:r>
              <w:rPr>
                <w:b/>
                <w:bCs/>
                <w:color w:val="1A3F6F"/>
              </w:rPr>
              <w:t>Root Cause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7DF1BD" w14:textId="77777777" w:rsidR="00064FAC" w:rsidRDefault="009822E6">
            <w:pPr>
              <w:spacing w:after="180"/>
            </w:pPr>
            <w:r>
              <w:t xml:space="preserve"> </w:t>
            </w:r>
          </w:p>
          <w:p w14:paraId="61AF8A84" w14:textId="77777777" w:rsidR="00064FAC" w:rsidRDefault="009822E6">
            <w:pPr>
              <w:spacing w:after="180"/>
            </w:pPr>
            <w:r>
              <w:t xml:space="preserve"> </w:t>
            </w:r>
          </w:p>
          <w:p w14:paraId="2661E643" w14:textId="77777777" w:rsidR="00064FAC" w:rsidRDefault="009822E6">
            <w:r>
              <w:t xml:space="preserve"> </w:t>
            </w:r>
          </w:p>
        </w:tc>
      </w:tr>
      <w:tr w:rsidR="00064FAC" w14:paraId="686184E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1F6BF7" w14:textId="77777777" w:rsidR="00064FAC" w:rsidRDefault="009822E6">
            <w:r>
              <w:rPr>
                <w:b/>
                <w:bCs/>
                <w:color w:val="1A3F6F"/>
              </w:rPr>
              <w:t>Policy / Control Gap Identified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7DC3D6" w14:textId="77777777" w:rsidR="00064FAC" w:rsidRDefault="009822E6">
            <w:pPr>
              <w:spacing w:after="180"/>
            </w:pPr>
            <w:r>
              <w:t xml:space="preserve"> </w:t>
            </w:r>
          </w:p>
          <w:p w14:paraId="1BCED22B" w14:textId="77777777" w:rsidR="00064FAC" w:rsidRDefault="009822E6">
            <w:r>
              <w:t xml:space="preserve"> </w:t>
            </w:r>
          </w:p>
        </w:tc>
      </w:tr>
      <w:tr w:rsidR="00064FAC" w14:paraId="3787404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345E20" w14:textId="77777777" w:rsidR="00064FAC" w:rsidRDefault="009822E6">
            <w:r>
              <w:rPr>
                <w:b/>
                <w:bCs/>
                <w:color w:val="1A3F6F"/>
              </w:rPr>
              <w:t>Corrective Actions Planned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0B9AAF" w14:textId="77777777" w:rsidR="00064FAC" w:rsidRDefault="009822E6">
            <w:pPr>
              <w:spacing w:after="180"/>
            </w:pPr>
            <w:r>
              <w:t xml:space="preserve"> </w:t>
            </w:r>
          </w:p>
          <w:p w14:paraId="7C3A1A17" w14:textId="77777777" w:rsidR="00064FAC" w:rsidRDefault="009822E6">
            <w:pPr>
              <w:spacing w:after="180"/>
            </w:pPr>
            <w:r>
              <w:t xml:space="preserve"> </w:t>
            </w:r>
          </w:p>
          <w:p w14:paraId="5C07EFCC" w14:textId="77777777" w:rsidR="00064FAC" w:rsidRDefault="009822E6">
            <w:r>
              <w:t xml:space="preserve"> </w:t>
            </w:r>
          </w:p>
        </w:tc>
      </w:tr>
      <w:tr w:rsidR="00064FAC" w14:paraId="16A5F20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BA7F9F" w14:textId="77777777" w:rsidR="00064FAC" w:rsidRDefault="009822E6">
            <w:r>
              <w:rPr>
                <w:b/>
                <w:bCs/>
                <w:color w:val="1A3F6F"/>
              </w:rPr>
              <w:t>Target Completion Date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BED2B3" w14:textId="77777777" w:rsidR="00064FAC" w:rsidRDefault="009822E6">
            <w:r>
              <w:t xml:space="preserve"> </w:t>
            </w:r>
          </w:p>
        </w:tc>
      </w:tr>
    </w:tbl>
    <w:p w14:paraId="77419CB9" w14:textId="77777777" w:rsidR="00064FAC" w:rsidRDefault="009822E6">
      <w:pPr>
        <w:shd w:val="clear" w:color="auto" w:fill="D6E0EE"/>
        <w:spacing w:before="160" w:after="40"/>
        <w:ind w:left="120"/>
      </w:pPr>
      <w:r>
        <w:rPr>
          <w:b/>
          <w:bCs/>
          <w:color w:val="1A3F6F"/>
        </w:rPr>
        <w:t>SECTION F — Signature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064FAC" w14:paraId="500F7CF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266449" w14:textId="77777777" w:rsidR="00064FAC" w:rsidRDefault="009822E6">
            <w:r>
              <w:rPr>
                <w:b/>
                <w:bCs/>
                <w:color w:val="1A3F6F"/>
              </w:rPr>
              <w:t>Authorized Signatory Name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E220C1" w14:textId="77777777" w:rsidR="00064FAC" w:rsidRDefault="009822E6">
            <w:r>
              <w:t xml:space="preserve"> </w:t>
            </w:r>
          </w:p>
        </w:tc>
      </w:tr>
      <w:tr w:rsidR="00064FAC" w14:paraId="5AC1079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398B9B" w14:textId="77777777" w:rsidR="00064FAC" w:rsidRDefault="009822E6">
            <w:r>
              <w:rPr>
                <w:b/>
                <w:bCs/>
                <w:color w:val="1A3F6F"/>
              </w:rPr>
              <w:t>Title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ADB9E3" w14:textId="77777777" w:rsidR="00064FAC" w:rsidRDefault="009822E6">
            <w:r>
              <w:t xml:space="preserve"> </w:t>
            </w:r>
          </w:p>
        </w:tc>
      </w:tr>
      <w:tr w:rsidR="00064FAC" w14:paraId="01D0AC7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4DFD2F" w14:textId="77777777" w:rsidR="00064FAC" w:rsidRDefault="009822E6">
            <w:r>
              <w:rPr>
                <w:b/>
                <w:bCs/>
                <w:color w:val="1A3F6F"/>
              </w:rPr>
              <w:t>Signature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F6C42C" w14:textId="77777777" w:rsidR="00064FAC" w:rsidRDefault="009822E6">
            <w:r>
              <w:t xml:space="preserve"> </w:t>
            </w:r>
          </w:p>
        </w:tc>
      </w:tr>
      <w:tr w:rsidR="00064FAC" w14:paraId="173E49C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0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7635D1" w14:textId="77777777" w:rsidR="00064FAC" w:rsidRDefault="009822E6">
            <w:r>
              <w:rPr>
                <w:b/>
                <w:bCs/>
                <w:color w:val="1A3F6F"/>
              </w:rPr>
              <w:t>Date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FB56CF" w14:textId="77777777" w:rsidR="00064FAC" w:rsidRDefault="009822E6">
            <w:r>
              <w:t xml:space="preserve"> </w:t>
            </w:r>
          </w:p>
        </w:tc>
      </w:tr>
    </w:tbl>
    <w:p w14:paraId="4BA0ED19" w14:textId="300DA6ED" w:rsidR="00064FAC" w:rsidRDefault="00064FAC">
      <w:pPr>
        <w:spacing w:before="60" w:after="60"/>
        <w:ind w:left="120"/>
      </w:pPr>
    </w:p>
    <w:sectPr w:rsidR="00064FAC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53ACB" w14:textId="77777777" w:rsidR="009822E6" w:rsidRDefault="009822E6">
      <w:r>
        <w:separator/>
      </w:r>
    </w:p>
  </w:endnote>
  <w:endnote w:type="continuationSeparator" w:id="0">
    <w:p w14:paraId="0BE814BF" w14:textId="77777777" w:rsidR="009822E6" w:rsidRDefault="0098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D1AFF" w14:textId="77777777" w:rsidR="00064FAC" w:rsidRDefault="009822E6">
    <w:pPr>
      <w:pBdr>
        <w:top w:val="single" w:sz="4" w:space="1" w:color="1A3F6F"/>
      </w:pBdr>
      <w:tabs>
        <w:tab w:val="right" w:pos="9360"/>
      </w:tabs>
      <w:spacing w:before="60"/>
    </w:pPr>
    <w:r>
      <w:rPr>
        <w:color w:val="777777"/>
        <w:sz w:val="16"/>
        <w:szCs w:val="16"/>
      </w:rPr>
      <w:t xml:space="preserve">KHA Data Security &amp; Privacy Addendum — Breach </w:t>
    </w:r>
    <w:proofErr w:type="gramStart"/>
    <w:r>
      <w:rPr>
        <w:color w:val="777777"/>
        <w:sz w:val="16"/>
        <w:szCs w:val="16"/>
      </w:rPr>
      <w:t>Response  |</w:t>
    </w:r>
    <w:proofErr w:type="gramEnd"/>
    <w:r>
      <w:rPr>
        <w:color w:val="777777"/>
        <w:sz w:val="16"/>
        <w:szCs w:val="16"/>
      </w:rPr>
      <w:t xml:space="preserve">  Do Not Distribute</w:t>
    </w:r>
    <w:r>
      <w:rPr>
        <w:color w:val="777777"/>
        <w:sz w:val="16"/>
        <w:szCs w:val="16"/>
      </w:rPr>
      <w:tab/>
      <w:t xml:space="preserve">Page </w:t>
    </w:r>
    <w:r>
      <w:rPr>
        <w:color w:val="777777"/>
        <w:sz w:val="16"/>
        <w:szCs w:val="16"/>
      </w:rPr>
      <w:fldChar w:fldCharType="begin"/>
    </w:r>
    <w:r>
      <w:rPr>
        <w:color w:val="777777"/>
        <w:sz w:val="16"/>
        <w:szCs w:val="16"/>
      </w:rPr>
      <w:instrText>PAGE</w:instrText>
    </w:r>
    <w:r>
      <w:rPr>
        <w:color w:val="777777"/>
        <w:sz w:val="16"/>
        <w:szCs w:val="16"/>
      </w:rPr>
      <w:fldChar w:fldCharType="separate"/>
    </w:r>
    <w:r w:rsidR="0079066E">
      <w:rPr>
        <w:noProof/>
        <w:color w:val="777777"/>
        <w:sz w:val="16"/>
        <w:szCs w:val="16"/>
      </w:rPr>
      <w:t>1</w:t>
    </w:r>
    <w:r>
      <w:rPr>
        <w:color w:val="777777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14D47" w14:textId="77777777" w:rsidR="009822E6" w:rsidRDefault="009822E6">
      <w:r>
        <w:separator/>
      </w:r>
    </w:p>
  </w:footnote>
  <w:footnote w:type="continuationSeparator" w:id="0">
    <w:p w14:paraId="2FB6792B" w14:textId="77777777" w:rsidR="009822E6" w:rsidRDefault="00982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200"/>
      <w:gridCol w:w="2880"/>
    </w:tblGrid>
    <w:tr w:rsidR="00064FAC" w14:paraId="5173AAC6" w14:textId="77777777">
      <w:tblPrEx>
        <w:tblCellMar>
          <w:top w:w="0" w:type="dxa"/>
          <w:bottom w:w="0" w:type="dxa"/>
        </w:tblCellMar>
      </w:tblPrEx>
      <w:tc>
        <w:tcPr>
          <w:tcW w:w="72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0" w:type="dxa"/>
            <w:bottom w:w="0" w:type="dxa"/>
            <w:right w:w="120" w:type="dxa"/>
          </w:tcMar>
        </w:tcPr>
        <w:p w14:paraId="1E83B321" w14:textId="77777777" w:rsidR="00064FAC" w:rsidRDefault="009822E6">
          <w:r>
            <w:rPr>
              <w:b/>
              <w:bCs/>
              <w:color w:val="1A3F6F"/>
              <w:sz w:val="22"/>
              <w:szCs w:val="22"/>
            </w:rPr>
            <w:t xml:space="preserve">Kids Hope </w:t>
          </w:r>
          <w:proofErr w:type="gramStart"/>
          <w:r>
            <w:rPr>
              <w:b/>
              <w:bCs/>
              <w:color w:val="1A3F6F"/>
              <w:sz w:val="22"/>
              <w:szCs w:val="22"/>
            </w:rPr>
            <w:t>Alliance  |</w:t>
          </w:r>
          <w:proofErr w:type="gramEnd"/>
          <w:r>
            <w:rPr>
              <w:b/>
              <w:bCs/>
              <w:color w:val="1A3F6F"/>
              <w:sz w:val="22"/>
              <w:szCs w:val="22"/>
            </w:rPr>
            <w:t xml:space="preserve">  Security Breach Response</w:t>
          </w:r>
        </w:p>
      </w:tc>
      <w:tc>
        <w:tcPr>
          <w:tcW w:w="288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120" w:type="dxa"/>
            <w:bottom w:w="0" w:type="dxa"/>
            <w:right w:w="0" w:type="dxa"/>
          </w:tcMar>
        </w:tcPr>
        <w:p w14:paraId="3D7BCCFC" w14:textId="77777777" w:rsidR="00064FAC" w:rsidRDefault="009822E6">
          <w:pPr>
            <w:jc w:val="right"/>
          </w:pPr>
          <w:r>
            <w:rPr>
              <w:b/>
              <w:bCs/>
              <w:color w:val="F47920"/>
              <w:sz w:val="18"/>
              <w:szCs w:val="18"/>
            </w:rPr>
            <w:t>CONFIDENTIAL</w:t>
          </w:r>
        </w:p>
      </w:tc>
    </w:tr>
  </w:tbl>
  <w:p w14:paraId="5D6B55DB" w14:textId="77777777" w:rsidR="00064FAC" w:rsidRDefault="00064FAC">
    <w:pPr>
      <w:pBdr>
        <w:bottom w:val="single" w:sz="6" w:space="1" w:color="F47920"/>
      </w:pBdr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95BD1"/>
    <w:multiLevelType w:val="hybridMultilevel"/>
    <w:tmpl w:val="69A8D1FC"/>
    <w:lvl w:ilvl="0" w:tplc="71EE4F0E">
      <w:start w:val="1"/>
      <w:numFmt w:val="bullet"/>
      <w:lvlText w:val="●"/>
      <w:lvlJc w:val="left"/>
      <w:pPr>
        <w:ind w:left="720" w:hanging="360"/>
      </w:pPr>
    </w:lvl>
    <w:lvl w:ilvl="1" w:tplc="5882C436">
      <w:start w:val="1"/>
      <w:numFmt w:val="bullet"/>
      <w:lvlText w:val="○"/>
      <w:lvlJc w:val="left"/>
      <w:pPr>
        <w:ind w:left="1440" w:hanging="360"/>
      </w:pPr>
    </w:lvl>
    <w:lvl w:ilvl="2" w:tplc="CD582318">
      <w:start w:val="1"/>
      <w:numFmt w:val="bullet"/>
      <w:lvlText w:val="■"/>
      <w:lvlJc w:val="left"/>
      <w:pPr>
        <w:ind w:left="2160" w:hanging="360"/>
      </w:pPr>
    </w:lvl>
    <w:lvl w:ilvl="3" w:tplc="BB5C3E7A">
      <w:start w:val="1"/>
      <w:numFmt w:val="bullet"/>
      <w:lvlText w:val="●"/>
      <w:lvlJc w:val="left"/>
      <w:pPr>
        <w:ind w:left="2880" w:hanging="360"/>
      </w:pPr>
    </w:lvl>
    <w:lvl w:ilvl="4" w:tplc="3006AC92">
      <w:start w:val="1"/>
      <w:numFmt w:val="bullet"/>
      <w:lvlText w:val="○"/>
      <w:lvlJc w:val="left"/>
      <w:pPr>
        <w:ind w:left="3600" w:hanging="360"/>
      </w:pPr>
    </w:lvl>
    <w:lvl w:ilvl="5" w:tplc="D4DA2FC8">
      <w:start w:val="1"/>
      <w:numFmt w:val="bullet"/>
      <w:lvlText w:val="■"/>
      <w:lvlJc w:val="left"/>
      <w:pPr>
        <w:ind w:left="4320" w:hanging="360"/>
      </w:pPr>
    </w:lvl>
    <w:lvl w:ilvl="6" w:tplc="956CE3A6">
      <w:start w:val="1"/>
      <w:numFmt w:val="bullet"/>
      <w:lvlText w:val="●"/>
      <w:lvlJc w:val="left"/>
      <w:pPr>
        <w:ind w:left="5040" w:hanging="360"/>
      </w:pPr>
    </w:lvl>
    <w:lvl w:ilvl="7" w:tplc="E03E4724">
      <w:start w:val="1"/>
      <w:numFmt w:val="bullet"/>
      <w:lvlText w:val="●"/>
      <w:lvlJc w:val="left"/>
      <w:pPr>
        <w:ind w:left="5760" w:hanging="360"/>
      </w:pPr>
    </w:lvl>
    <w:lvl w:ilvl="8" w:tplc="92924F7A">
      <w:start w:val="1"/>
      <w:numFmt w:val="bullet"/>
      <w:lvlText w:val="●"/>
      <w:lvlJc w:val="left"/>
      <w:pPr>
        <w:ind w:left="6480" w:hanging="360"/>
      </w:pPr>
    </w:lvl>
  </w:abstractNum>
  <w:num w:numId="1" w16cid:durableId="2219078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FAC"/>
    <w:rsid w:val="00064FAC"/>
    <w:rsid w:val="0079066E"/>
    <w:rsid w:val="009822E6"/>
    <w:rsid w:val="00C7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7F87BA"/>
  <w15:docId w15:val="{0174D3CC-C66B-0147-B844-AD4129EB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38AC9D3B1A54884B7C79A13DA3CC2" ma:contentTypeVersion="17" ma:contentTypeDescription="Create a new document." ma:contentTypeScope="" ma:versionID="67b15e94ddff356b5838e81b041b236f">
  <xsd:schema xmlns:xsd="http://www.w3.org/2001/XMLSchema" xmlns:xs="http://www.w3.org/2001/XMLSchema" xmlns:p="http://schemas.microsoft.com/office/2006/metadata/properties" xmlns:ns2="5820673b-4373-433a-bd93-d3ae9e6132ce" xmlns:ns3="db1c354f-5bc8-4c37-b963-ce2c3ea554cf" targetNamespace="http://schemas.microsoft.com/office/2006/metadata/properties" ma:root="true" ma:fieldsID="443a0d2cc69eee22aac2e674d3ca94f2" ns2:_="" ns3:_="">
    <xsd:import namespace="5820673b-4373-433a-bd93-d3ae9e6132ce"/>
    <xsd:import namespace="db1c354f-5bc8-4c37-b963-ce2c3ea55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0673b-4373-433a-bd93-d3ae9e61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d88cf9f-7654-463e-b89e-b714bf59a2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c354f-5bc8-4c37-b963-ce2c3ea55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20673b-4373-433a-bd93-d3ae9e6132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F77636-2E39-4EA9-A248-ADF8A6B948A7}"/>
</file>

<file path=customXml/itemProps2.xml><?xml version="1.0" encoding="utf-8"?>
<ds:datastoreItem xmlns:ds="http://schemas.openxmlformats.org/officeDocument/2006/customXml" ds:itemID="{C77BF3D6-021B-43F1-9D52-9D92F15EB8AC}"/>
</file>

<file path=customXml/itemProps3.xml><?xml version="1.0" encoding="utf-8"?>
<ds:datastoreItem xmlns:ds="http://schemas.openxmlformats.org/officeDocument/2006/customXml" ds:itemID="{F47A26BA-58C0-495E-A4A7-CC0AD66D1E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617</Words>
  <Characters>3312</Characters>
  <Application>Microsoft Office Word</Application>
  <DocSecurity>0</DocSecurity>
  <Lines>236</Lines>
  <Paragraphs>151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Greg Bugbee</cp:lastModifiedBy>
  <cp:revision>2</cp:revision>
  <dcterms:created xsi:type="dcterms:W3CDTF">2026-05-05T09:47:00Z</dcterms:created>
  <dcterms:modified xsi:type="dcterms:W3CDTF">2026-05-05T09:47:00Z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0x01010071D38AC9D3B1A54884B7C79A13DA3CC2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